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45" w:rsidRDefault="00B108F5" w:rsidP="00B108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16545" w:rsidRPr="00F16545">
        <w:rPr>
          <w:rFonts w:ascii="Times New Roman" w:hAnsi="Times New Roman" w:cs="Times New Roman"/>
          <w:b/>
          <w:sz w:val="28"/>
          <w:szCs w:val="28"/>
        </w:rPr>
        <w:t>УТВЕРЖДАЮ</w:t>
      </w:r>
    </w:p>
    <w:p w:rsidR="00B108F5" w:rsidRPr="00F16545" w:rsidRDefault="00B108F5" w:rsidP="00B108F5">
      <w:pPr>
        <w:spacing w:after="0" w:line="240" w:lineRule="auto"/>
        <w:jc w:val="both"/>
        <w:rPr>
          <w:rFonts w:ascii="Times New Roman" w:hAnsi="Times New Roman" w:cs="Times New Roman"/>
          <w:b/>
          <w:sz w:val="28"/>
          <w:szCs w:val="28"/>
        </w:rPr>
      </w:pPr>
    </w:p>
    <w:p w:rsidR="00F16545" w:rsidRDefault="00F16545" w:rsidP="00B10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Председатель контрольно-</w:t>
      </w:r>
      <w:r w:rsidRPr="00F16545">
        <w:rPr>
          <w:rFonts w:ascii="Times New Roman" w:hAnsi="Times New Roman" w:cs="Times New Roman"/>
          <w:sz w:val="28"/>
          <w:szCs w:val="28"/>
        </w:rPr>
        <w:t xml:space="preserve">   </w:t>
      </w:r>
    </w:p>
    <w:p w:rsidR="00F16545" w:rsidRDefault="00F16545" w:rsidP="00B10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08F5">
        <w:rPr>
          <w:rFonts w:ascii="Times New Roman" w:hAnsi="Times New Roman" w:cs="Times New Roman"/>
          <w:sz w:val="28"/>
          <w:szCs w:val="28"/>
        </w:rPr>
        <w:t xml:space="preserve">                        </w:t>
      </w:r>
      <w:proofErr w:type="gramStart"/>
      <w:r>
        <w:rPr>
          <w:rFonts w:ascii="Times New Roman" w:hAnsi="Times New Roman" w:cs="Times New Roman"/>
          <w:sz w:val="28"/>
          <w:szCs w:val="28"/>
        </w:rPr>
        <w:t>счетного</w:t>
      </w:r>
      <w:proofErr w:type="gramEnd"/>
      <w:r>
        <w:rPr>
          <w:rFonts w:ascii="Times New Roman" w:hAnsi="Times New Roman" w:cs="Times New Roman"/>
          <w:sz w:val="28"/>
          <w:szCs w:val="28"/>
        </w:rPr>
        <w:t xml:space="preserve"> органа </w:t>
      </w:r>
    </w:p>
    <w:p w:rsidR="00F16545" w:rsidRDefault="00F16545" w:rsidP="00B10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08F5">
        <w:rPr>
          <w:rFonts w:ascii="Times New Roman" w:hAnsi="Times New Roman" w:cs="Times New Roman"/>
          <w:sz w:val="28"/>
          <w:szCs w:val="28"/>
        </w:rPr>
        <w:t xml:space="preserve">                           </w:t>
      </w:r>
      <w:r>
        <w:rPr>
          <w:rFonts w:ascii="Times New Roman" w:hAnsi="Times New Roman" w:cs="Times New Roman"/>
          <w:sz w:val="28"/>
          <w:szCs w:val="28"/>
        </w:rPr>
        <w:t>Пировского района</w:t>
      </w:r>
      <w:r w:rsidRPr="00F16545">
        <w:rPr>
          <w:rFonts w:ascii="Times New Roman" w:hAnsi="Times New Roman" w:cs="Times New Roman"/>
          <w:sz w:val="28"/>
          <w:szCs w:val="28"/>
        </w:rPr>
        <w:t xml:space="preserve">   </w:t>
      </w:r>
    </w:p>
    <w:p w:rsidR="00F16545" w:rsidRDefault="00F16545" w:rsidP="00B10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__________Валеева О.И.</w:t>
      </w:r>
    </w:p>
    <w:p w:rsidR="00F16545" w:rsidRDefault="00F16545" w:rsidP="00B10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«___»____________201</w:t>
      </w:r>
      <w:r w:rsidR="00B108F5">
        <w:rPr>
          <w:rFonts w:ascii="Times New Roman" w:hAnsi="Times New Roman" w:cs="Times New Roman"/>
          <w:sz w:val="28"/>
          <w:szCs w:val="28"/>
        </w:rPr>
        <w:t>9</w:t>
      </w:r>
      <w:r>
        <w:rPr>
          <w:rFonts w:ascii="Times New Roman" w:hAnsi="Times New Roman" w:cs="Times New Roman"/>
          <w:sz w:val="28"/>
          <w:szCs w:val="28"/>
        </w:rPr>
        <w:t>г.</w:t>
      </w:r>
    </w:p>
    <w:p w:rsidR="00F16545" w:rsidRDefault="00F16545" w:rsidP="00F16545">
      <w:pPr>
        <w:jc w:val="both"/>
        <w:rPr>
          <w:rFonts w:ascii="Times New Roman" w:hAnsi="Times New Roman" w:cs="Times New Roman"/>
          <w:sz w:val="28"/>
          <w:szCs w:val="28"/>
        </w:rPr>
      </w:pPr>
    </w:p>
    <w:p w:rsidR="00F16545" w:rsidRDefault="00F16545" w:rsidP="00F16545">
      <w:pPr>
        <w:jc w:val="both"/>
        <w:rPr>
          <w:rFonts w:ascii="Times New Roman" w:hAnsi="Times New Roman" w:cs="Times New Roman"/>
          <w:sz w:val="28"/>
          <w:szCs w:val="28"/>
        </w:rPr>
      </w:pPr>
    </w:p>
    <w:p w:rsidR="003860DE" w:rsidRPr="00F16545" w:rsidRDefault="00F16545" w:rsidP="00F16545">
      <w:pPr>
        <w:jc w:val="center"/>
        <w:rPr>
          <w:rFonts w:ascii="Times New Roman" w:hAnsi="Times New Roman" w:cs="Times New Roman"/>
          <w:b/>
          <w:sz w:val="28"/>
          <w:szCs w:val="28"/>
        </w:rPr>
      </w:pPr>
      <w:r w:rsidRPr="00F16545">
        <w:rPr>
          <w:rFonts w:ascii="Times New Roman" w:hAnsi="Times New Roman" w:cs="Times New Roman"/>
          <w:b/>
          <w:sz w:val="28"/>
          <w:szCs w:val="28"/>
        </w:rPr>
        <w:t xml:space="preserve">ОТЧЕТ </w:t>
      </w:r>
    </w:p>
    <w:p w:rsidR="00F16545" w:rsidRDefault="00F16545" w:rsidP="00F16545">
      <w:pPr>
        <w:jc w:val="center"/>
        <w:rPr>
          <w:rFonts w:ascii="Times New Roman" w:hAnsi="Times New Roman" w:cs="Times New Roman"/>
          <w:b/>
          <w:sz w:val="28"/>
          <w:szCs w:val="28"/>
        </w:rPr>
      </w:pPr>
      <w:r w:rsidRPr="00F16545">
        <w:rPr>
          <w:rFonts w:ascii="Times New Roman" w:hAnsi="Times New Roman" w:cs="Times New Roman"/>
          <w:b/>
          <w:sz w:val="28"/>
          <w:szCs w:val="28"/>
        </w:rPr>
        <w:t>О РЕЗУЛЬТАТАХ КОНТРОЛЬНОГО МЕРОПРИЯТИЯ</w:t>
      </w:r>
    </w:p>
    <w:p w:rsidR="00B108F5" w:rsidRPr="00B108F5" w:rsidRDefault="00B108F5" w:rsidP="00B108F5">
      <w:pPr>
        <w:widowControl w:val="0"/>
        <w:suppressAutoHyphen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bidi="ru-RU"/>
        </w:rPr>
        <w:t>«П</w:t>
      </w:r>
      <w:r w:rsidRPr="00B108F5">
        <w:rPr>
          <w:rFonts w:ascii="Times New Roman" w:eastAsia="Times New Roman" w:hAnsi="Times New Roman" w:cs="Times New Roman"/>
          <w:b/>
          <w:color w:val="000000"/>
          <w:sz w:val="28"/>
          <w:szCs w:val="28"/>
          <w:lang w:eastAsia="ru-RU" w:bidi="ru-RU"/>
        </w:rPr>
        <w:t>роверк</w:t>
      </w:r>
      <w:r>
        <w:rPr>
          <w:rFonts w:ascii="Times New Roman" w:eastAsia="Times New Roman" w:hAnsi="Times New Roman" w:cs="Times New Roman"/>
          <w:b/>
          <w:color w:val="000000"/>
          <w:sz w:val="28"/>
          <w:szCs w:val="28"/>
          <w:lang w:eastAsia="ru-RU" w:bidi="ru-RU"/>
        </w:rPr>
        <w:t>а</w:t>
      </w:r>
      <w:r w:rsidRPr="00B108F5">
        <w:rPr>
          <w:rFonts w:ascii="Times New Roman" w:eastAsia="Times New Roman" w:hAnsi="Times New Roman" w:cs="Times New Roman"/>
          <w:b/>
          <w:color w:val="000000"/>
          <w:sz w:val="28"/>
          <w:szCs w:val="28"/>
          <w:lang w:eastAsia="ru-RU" w:bidi="ru-RU"/>
        </w:rPr>
        <w:t xml:space="preserve"> эффективности и законности использования бюджетных средств выделенных на обеспечение деятельности МБУ «Физкультурно-спортивный центр Пировский».</w:t>
      </w:r>
    </w:p>
    <w:p w:rsidR="00F16545" w:rsidRDefault="00F16545" w:rsidP="00F16545">
      <w:pPr>
        <w:pStyle w:val="3"/>
        <w:shd w:val="clear" w:color="auto" w:fill="auto"/>
        <w:tabs>
          <w:tab w:val="left" w:leader="underscore" w:pos="9135"/>
        </w:tabs>
        <w:spacing w:before="0"/>
        <w:ind w:left="20"/>
        <w:jc w:val="both"/>
      </w:pPr>
    </w:p>
    <w:p w:rsidR="000B5F0D" w:rsidRPr="00B108F5" w:rsidRDefault="00B108F5" w:rsidP="00B108F5">
      <w:pPr>
        <w:pStyle w:val="20"/>
        <w:shd w:val="clear" w:color="auto" w:fill="auto"/>
        <w:tabs>
          <w:tab w:val="left" w:leader="underscore" w:pos="8958"/>
        </w:tabs>
        <w:spacing w:after="0" w:line="276" w:lineRule="auto"/>
        <w:ind w:firstLine="567"/>
        <w:jc w:val="both"/>
        <w:rPr>
          <w:b w:val="0"/>
          <w:sz w:val="28"/>
          <w:szCs w:val="28"/>
          <w:lang w:eastAsia="ru-RU"/>
        </w:rPr>
      </w:pPr>
      <w:r>
        <w:rPr>
          <w:sz w:val="28"/>
          <w:szCs w:val="28"/>
        </w:rPr>
        <w:t xml:space="preserve">1.             </w:t>
      </w:r>
      <w:r w:rsidR="00F16545" w:rsidRPr="000B5F0D">
        <w:rPr>
          <w:sz w:val="28"/>
          <w:szCs w:val="28"/>
        </w:rPr>
        <w:t>Основание для проведения контрольного мероприятия:</w:t>
      </w:r>
      <w:r w:rsidR="00B50A63" w:rsidRPr="000B5F0D">
        <w:rPr>
          <w:sz w:val="28"/>
          <w:szCs w:val="28"/>
        </w:rPr>
        <w:t xml:space="preserve"> </w:t>
      </w:r>
      <w:r w:rsidRPr="00AB1B9A">
        <w:rPr>
          <w:b w:val="0"/>
          <w:sz w:val="28"/>
          <w:szCs w:val="28"/>
        </w:rPr>
        <w:t xml:space="preserve">п.2.1.6 плана работы Контрольно-счетного органа Пировского </w:t>
      </w:r>
      <w:r w:rsidRPr="00B108F5">
        <w:rPr>
          <w:b w:val="0"/>
          <w:sz w:val="28"/>
          <w:szCs w:val="28"/>
        </w:rPr>
        <w:t>района</w:t>
      </w:r>
      <w:r w:rsidRPr="00B108F5">
        <w:rPr>
          <w:b w:val="0"/>
          <w:sz w:val="28"/>
          <w:szCs w:val="28"/>
          <w:lang w:eastAsia="ru-RU"/>
        </w:rPr>
        <w:t xml:space="preserve"> </w:t>
      </w:r>
      <w:r w:rsidR="000B5F0D" w:rsidRPr="00B108F5">
        <w:rPr>
          <w:b w:val="0"/>
          <w:sz w:val="28"/>
          <w:szCs w:val="28"/>
          <w:lang w:eastAsia="ru-RU"/>
        </w:rPr>
        <w:t>(далее Пировский КСО), утвержденного 25.12.201</w:t>
      </w:r>
      <w:r>
        <w:rPr>
          <w:b w:val="0"/>
          <w:sz w:val="28"/>
          <w:szCs w:val="28"/>
          <w:lang w:eastAsia="ru-RU"/>
        </w:rPr>
        <w:t>8</w:t>
      </w:r>
      <w:r w:rsidR="000B5F0D" w:rsidRPr="00B108F5">
        <w:rPr>
          <w:b w:val="0"/>
          <w:sz w:val="28"/>
          <w:szCs w:val="28"/>
          <w:lang w:eastAsia="ru-RU"/>
        </w:rPr>
        <w:t xml:space="preserve">г.,   распоряжения председателя Контрольно – счетного органа Пировского района от </w:t>
      </w:r>
      <w:r>
        <w:rPr>
          <w:b w:val="0"/>
          <w:sz w:val="28"/>
          <w:szCs w:val="28"/>
          <w:lang w:eastAsia="ru-RU"/>
        </w:rPr>
        <w:t>26</w:t>
      </w:r>
      <w:r w:rsidR="000B5F0D" w:rsidRPr="00B108F5">
        <w:rPr>
          <w:b w:val="0"/>
          <w:sz w:val="28"/>
          <w:szCs w:val="28"/>
          <w:lang w:eastAsia="ru-RU"/>
        </w:rPr>
        <w:t>.0</w:t>
      </w:r>
      <w:r>
        <w:rPr>
          <w:b w:val="0"/>
          <w:sz w:val="28"/>
          <w:szCs w:val="28"/>
          <w:lang w:eastAsia="ru-RU"/>
        </w:rPr>
        <w:t>6</w:t>
      </w:r>
      <w:r w:rsidR="000B5F0D" w:rsidRPr="00B108F5">
        <w:rPr>
          <w:b w:val="0"/>
          <w:sz w:val="28"/>
          <w:szCs w:val="28"/>
          <w:lang w:eastAsia="ru-RU"/>
        </w:rPr>
        <w:t>.201</w:t>
      </w:r>
      <w:r>
        <w:rPr>
          <w:b w:val="0"/>
          <w:sz w:val="28"/>
          <w:szCs w:val="28"/>
          <w:lang w:eastAsia="ru-RU"/>
        </w:rPr>
        <w:t>9г. №18</w:t>
      </w:r>
      <w:r w:rsidR="000B5F0D" w:rsidRPr="00B108F5">
        <w:rPr>
          <w:b w:val="0"/>
          <w:sz w:val="28"/>
          <w:szCs w:val="28"/>
          <w:lang w:eastAsia="ru-RU"/>
        </w:rPr>
        <w:t xml:space="preserve">-р.  </w:t>
      </w:r>
    </w:p>
    <w:p w:rsidR="00F16545" w:rsidRPr="000B5F0D" w:rsidRDefault="00B108F5" w:rsidP="00B108F5">
      <w:pPr>
        <w:pStyle w:val="3"/>
        <w:shd w:val="clear" w:color="auto" w:fill="auto"/>
        <w:tabs>
          <w:tab w:val="left" w:leader="underscore" w:pos="9135"/>
          <w:tab w:val="left" w:leader="underscore" w:pos="9562"/>
        </w:tabs>
        <w:spacing w:before="0" w:after="133" w:line="240" w:lineRule="auto"/>
        <w:jc w:val="both"/>
        <w:rPr>
          <w:i/>
          <w:iCs/>
          <w:color w:val="000000"/>
          <w:sz w:val="28"/>
          <w:szCs w:val="28"/>
          <w:lang w:eastAsia="ru-RU" w:bidi="ru-RU"/>
        </w:rPr>
      </w:pPr>
      <w:r>
        <w:rPr>
          <w:b/>
          <w:sz w:val="28"/>
          <w:szCs w:val="28"/>
        </w:rPr>
        <w:t xml:space="preserve">        2.</w:t>
      </w:r>
      <w:r w:rsidR="000B5F0D">
        <w:rPr>
          <w:b/>
          <w:sz w:val="28"/>
          <w:szCs w:val="28"/>
        </w:rPr>
        <w:t xml:space="preserve"> </w:t>
      </w:r>
      <w:r>
        <w:rPr>
          <w:b/>
          <w:sz w:val="28"/>
          <w:szCs w:val="28"/>
        </w:rPr>
        <w:t xml:space="preserve">                  </w:t>
      </w:r>
      <w:r w:rsidR="00F16545" w:rsidRPr="000B5F0D">
        <w:rPr>
          <w:b/>
          <w:sz w:val="28"/>
          <w:szCs w:val="28"/>
        </w:rPr>
        <w:t>Предмет контрольного мероприятия:</w:t>
      </w:r>
      <w:r w:rsidR="00F16545" w:rsidRPr="000B5F0D">
        <w:rPr>
          <w:sz w:val="28"/>
          <w:szCs w:val="28"/>
        </w:rPr>
        <w:t xml:space="preserve"> </w:t>
      </w:r>
      <w:r w:rsidR="000B5F0D">
        <w:rPr>
          <w:sz w:val="28"/>
          <w:szCs w:val="28"/>
        </w:rPr>
        <w:t>ревизия</w:t>
      </w:r>
      <w:r w:rsidR="00F16545" w:rsidRPr="000B5F0D">
        <w:rPr>
          <w:sz w:val="28"/>
          <w:szCs w:val="28"/>
          <w:lang w:eastAsia="ru-RU"/>
        </w:rPr>
        <w:t xml:space="preserve"> </w:t>
      </w:r>
    </w:p>
    <w:p w:rsidR="00B108F5" w:rsidRPr="00B108F5" w:rsidRDefault="00B108F5" w:rsidP="00B108F5">
      <w:pPr>
        <w:pStyle w:val="a4"/>
        <w:numPr>
          <w:ilvl w:val="0"/>
          <w:numId w:val="17"/>
        </w:numPr>
        <w:tabs>
          <w:tab w:val="left" w:pos="1924"/>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00E27900" w:rsidRPr="00B108F5">
        <w:rPr>
          <w:rFonts w:ascii="Times New Roman" w:hAnsi="Times New Roman" w:cs="Times New Roman"/>
          <w:b/>
          <w:sz w:val="28"/>
          <w:szCs w:val="28"/>
        </w:rPr>
        <w:t>Объект контрольного мероприятия</w:t>
      </w:r>
      <w:r w:rsidR="00E27900" w:rsidRPr="00B108F5">
        <w:rPr>
          <w:rFonts w:ascii="Times New Roman" w:hAnsi="Times New Roman" w:cs="Times New Roman"/>
          <w:sz w:val="28"/>
          <w:szCs w:val="28"/>
        </w:rPr>
        <w:t>:</w:t>
      </w:r>
      <w:r w:rsidR="00E27900" w:rsidRPr="00B108F5">
        <w:rPr>
          <w:sz w:val="24"/>
          <w:szCs w:val="24"/>
        </w:rPr>
        <w:t xml:space="preserve"> </w:t>
      </w:r>
      <w:r w:rsidRPr="00B108F5">
        <w:rPr>
          <w:rFonts w:ascii="Times New Roman" w:eastAsia="Times New Roman" w:hAnsi="Times New Roman" w:cs="Times New Roman"/>
          <w:color w:val="000000"/>
          <w:sz w:val="28"/>
          <w:szCs w:val="28"/>
          <w:lang w:eastAsia="ru-RU" w:bidi="ru-RU"/>
        </w:rPr>
        <w:t>МБУ «Физкультурно-спортивный центр Пировский».</w:t>
      </w:r>
    </w:p>
    <w:p w:rsidR="000B5F0D" w:rsidRPr="00B108F5" w:rsidRDefault="00B108F5" w:rsidP="00B108F5">
      <w:pPr>
        <w:pStyle w:val="a4"/>
        <w:numPr>
          <w:ilvl w:val="0"/>
          <w:numId w:val="17"/>
        </w:numPr>
        <w:tabs>
          <w:tab w:val="left" w:pos="1924"/>
        </w:tabs>
        <w:spacing w:after="0" w:line="240" w:lineRule="auto"/>
        <w:ind w:left="0" w:firstLine="525"/>
        <w:jc w:val="both"/>
        <w:rPr>
          <w:rFonts w:ascii="Times New Roman" w:eastAsia="Times New Roman" w:hAnsi="Times New Roman" w:cs="Times New Roman"/>
          <w:sz w:val="28"/>
          <w:szCs w:val="28"/>
          <w:lang w:eastAsia="ru-RU"/>
        </w:rPr>
      </w:pPr>
      <w:r>
        <w:rPr>
          <w:rFonts w:ascii="Times New Roman" w:hAnsi="Times New Roman" w:cs="Times New Roman"/>
          <w:b/>
          <w:sz w:val="28"/>
          <w:szCs w:val="24"/>
        </w:rPr>
        <w:t xml:space="preserve">  </w:t>
      </w:r>
      <w:r w:rsidR="00E27900" w:rsidRPr="00B108F5">
        <w:rPr>
          <w:rFonts w:ascii="Times New Roman" w:hAnsi="Times New Roman" w:cs="Times New Roman"/>
          <w:b/>
          <w:sz w:val="28"/>
          <w:szCs w:val="24"/>
        </w:rPr>
        <w:t>Срок проведения контрольного мероприятия</w:t>
      </w:r>
      <w:r w:rsidR="00E27900" w:rsidRPr="00B108F5">
        <w:rPr>
          <w:sz w:val="28"/>
          <w:szCs w:val="24"/>
        </w:rPr>
        <w:t xml:space="preserve">: </w:t>
      </w:r>
      <w:r w:rsidR="000B5F0D" w:rsidRPr="00B108F5">
        <w:rPr>
          <w:rFonts w:ascii="Times New Roman" w:eastAsia="Times New Roman" w:hAnsi="Times New Roman" w:cs="Times New Roman"/>
          <w:sz w:val="28"/>
          <w:szCs w:val="28"/>
        </w:rPr>
        <w:t xml:space="preserve">с </w:t>
      </w:r>
      <w:r w:rsidRPr="00B108F5">
        <w:rPr>
          <w:rFonts w:ascii="Times New Roman" w:eastAsia="Times New Roman" w:hAnsi="Times New Roman" w:cs="Times New Roman"/>
          <w:sz w:val="28"/>
          <w:szCs w:val="28"/>
        </w:rPr>
        <w:t>01</w:t>
      </w:r>
      <w:r w:rsidR="000B5F0D" w:rsidRPr="00B108F5">
        <w:rPr>
          <w:rFonts w:ascii="Times New Roman" w:eastAsia="Times New Roman" w:hAnsi="Times New Roman" w:cs="Times New Roman"/>
          <w:sz w:val="28"/>
          <w:szCs w:val="28"/>
        </w:rPr>
        <w:t>.0</w:t>
      </w:r>
      <w:r w:rsidRPr="00B108F5">
        <w:rPr>
          <w:rFonts w:ascii="Times New Roman" w:eastAsia="Times New Roman" w:hAnsi="Times New Roman" w:cs="Times New Roman"/>
          <w:sz w:val="28"/>
          <w:szCs w:val="28"/>
        </w:rPr>
        <w:t>7</w:t>
      </w:r>
      <w:r w:rsidR="000B5F0D" w:rsidRPr="00B108F5">
        <w:rPr>
          <w:rFonts w:ascii="Times New Roman" w:eastAsia="Times New Roman" w:hAnsi="Times New Roman" w:cs="Times New Roman"/>
          <w:sz w:val="28"/>
          <w:szCs w:val="28"/>
        </w:rPr>
        <w:t>.201</w:t>
      </w:r>
      <w:r w:rsidRPr="00B108F5">
        <w:rPr>
          <w:rFonts w:ascii="Times New Roman" w:eastAsia="Times New Roman" w:hAnsi="Times New Roman" w:cs="Times New Roman"/>
          <w:sz w:val="28"/>
          <w:szCs w:val="28"/>
        </w:rPr>
        <w:t>9</w:t>
      </w:r>
      <w:r w:rsidR="000B5F0D" w:rsidRPr="00B108F5">
        <w:rPr>
          <w:rFonts w:ascii="Times New Roman" w:eastAsia="Times New Roman" w:hAnsi="Times New Roman" w:cs="Times New Roman"/>
          <w:sz w:val="28"/>
          <w:szCs w:val="28"/>
        </w:rPr>
        <w:t xml:space="preserve">г. по </w:t>
      </w:r>
      <w:r w:rsidRPr="00B108F5">
        <w:rPr>
          <w:rFonts w:ascii="Times New Roman" w:eastAsia="Times New Roman" w:hAnsi="Times New Roman" w:cs="Times New Roman"/>
          <w:sz w:val="28"/>
          <w:szCs w:val="28"/>
        </w:rPr>
        <w:t>31</w:t>
      </w:r>
      <w:r w:rsidR="000B5F0D" w:rsidRPr="00B108F5">
        <w:rPr>
          <w:rFonts w:ascii="Times New Roman" w:eastAsia="Times New Roman" w:hAnsi="Times New Roman" w:cs="Times New Roman"/>
          <w:sz w:val="28"/>
          <w:szCs w:val="28"/>
        </w:rPr>
        <w:t>.</w:t>
      </w:r>
      <w:r w:rsidRPr="00B108F5">
        <w:rPr>
          <w:rFonts w:ascii="Times New Roman" w:eastAsia="Times New Roman" w:hAnsi="Times New Roman" w:cs="Times New Roman"/>
          <w:sz w:val="28"/>
          <w:szCs w:val="28"/>
        </w:rPr>
        <w:t>07</w:t>
      </w:r>
      <w:r w:rsidR="000B5F0D" w:rsidRPr="00B108F5">
        <w:rPr>
          <w:rFonts w:ascii="Times New Roman" w:eastAsia="Times New Roman" w:hAnsi="Times New Roman" w:cs="Times New Roman"/>
          <w:sz w:val="28"/>
          <w:szCs w:val="28"/>
        </w:rPr>
        <w:t>.201</w:t>
      </w:r>
      <w:r w:rsidRPr="00B108F5">
        <w:rPr>
          <w:rFonts w:ascii="Times New Roman" w:eastAsia="Times New Roman" w:hAnsi="Times New Roman" w:cs="Times New Roman"/>
          <w:sz w:val="28"/>
          <w:szCs w:val="28"/>
        </w:rPr>
        <w:t>9</w:t>
      </w:r>
      <w:r w:rsidR="000B5F0D" w:rsidRPr="00B108F5">
        <w:rPr>
          <w:rFonts w:ascii="Times New Roman" w:eastAsia="Times New Roman" w:hAnsi="Times New Roman" w:cs="Times New Roman"/>
          <w:sz w:val="28"/>
          <w:szCs w:val="28"/>
        </w:rPr>
        <w:t>г</w:t>
      </w:r>
      <w:r w:rsidR="000B5F0D" w:rsidRPr="00B108F5">
        <w:rPr>
          <w:rFonts w:ascii="Times New Roman" w:hAnsi="Times New Roman" w:cs="Times New Roman"/>
          <w:b/>
          <w:color w:val="000000"/>
          <w:sz w:val="28"/>
          <w:szCs w:val="28"/>
          <w:lang w:eastAsia="ru-RU" w:bidi="ru-RU"/>
        </w:rPr>
        <w:t xml:space="preserve"> </w:t>
      </w:r>
    </w:p>
    <w:p w:rsidR="000B5F0D" w:rsidRPr="00B108F5" w:rsidRDefault="00B108F5" w:rsidP="00B108F5">
      <w:pPr>
        <w:pStyle w:val="a4"/>
        <w:numPr>
          <w:ilvl w:val="0"/>
          <w:numId w:val="17"/>
        </w:numPr>
        <w:tabs>
          <w:tab w:val="left" w:pos="1924"/>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hAnsi="Times New Roman" w:cs="Times New Roman"/>
          <w:b/>
          <w:color w:val="000000"/>
          <w:sz w:val="28"/>
          <w:szCs w:val="28"/>
          <w:lang w:eastAsia="ru-RU" w:bidi="ru-RU"/>
        </w:rPr>
        <w:t xml:space="preserve">  </w:t>
      </w:r>
      <w:r w:rsidR="00E27900" w:rsidRPr="00B108F5">
        <w:rPr>
          <w:rFonts w:ascii="Times New Roman" w:hAnsi="Times New Roman" w:cs="Times New Roman"/>
          <w:b/>
          <w:color w:val="000000"/>
          <w:sz w:val="28"/>
          <w:szCs w:val="28"/>
          <w:lang w:eastAsia="ru-RU" w:bidi="ru-RU"/>
        </w:rPr>
        <w:t>Цели контрольного мероприятия</w:t>
      </w:r>
      <w:r w:rsidR="00E27900" w:rsidRPr="00B108F5">
        <w:rPr>
          <w:rFonts w:ascii="Times New Roman" w:hAnsi="Times New Roman" w:cs="Times New Roman"/>
          <w:color w:val="000000"/>
          <w:sz w:val="28"/>
          <w:szCs w:val="28"/>
          <w:lang w:eastAsia="ru-RU" w:bidi="ru-RU"/>
        </w:rPr>
        <w:t>:</w:t>
      </w:r>
      <w:r w:rsidR="00E27900" w:rsidRPr="00E27900">
        <w:t xml:space="preserve"> </w:t>
      </w:r>
      <w:r w:rsidRPr="00AB1B9A">
        <w:rPr>
          <w:rFonts w:ascii="Times New Roman" w:eastAsia="Times New Roman" w:hAnsi="Times New Roman" w:cs="Times New Roman"/>
          <w:color w:val="000000"/>
          <w:sz w:val="28"/>
          <w:szCs w:val="28"/>
          <w:lang w:bidi="ru-RU"/>
        </w:rPr>
        <w:t>проверка соблюдения Учреждением законодательства Российской Федерации, установление законности и целесообразности произведенных хозяйственных и финансовых операций МБУ «Физкультурно-спортивный центр Пировский»</w:t>
      </w:r>
    </w:p>
    <w:p w:rsidR="00B108F5" w:rsidRPr="00B108F5" w:rsidRDefault="00B108F5" w:rsidP="00B108F5">
      <w:pPr>
        <w:pStyle w:val="a4"/>
        <w:tabs>
          <w:tab w:val="left" w:pos="1924"/>
        </w:tabs>
        <w:spacing w:after="0" w:line="240" w:lineRule="auto"/>
        <w:ind w:left="851"/>
        <w:jc w:val="both"/>
        <w:rPr>
          <w:rFonts w:ascii="Times New Roman" w:eastAsia="Times New Roman" w:hAnsi="Times New Roman" w:cs="Times New Roman"/>
          <w:sz w:val="28"/>
          <w:szCs w:val="28"/>
          <w:lang w:eastAsia="ru-RU"/>
        </w:rPr>
      </w:pPr>
    </w:p>
    <w:p w:rsidR="00E27900" w:rsidRPr="00002D0C" w:rsidRDefault="00E27900" w:rsidP="00002D0C">
      <w:pPr>
        <w:pStyle w:val="a4"/>
        <w:numPr>
          <w:ilvl w:val="0"/>
          <w:numId w:val="17"/>
        </w:numPr>
        <w:tabs>
          <w:tab w:val="left" w:pos="1924"/>
          <w:tab w:val="left" w:leader="underscore" w:pos="9135"/>
        </w:tabs>
        <w:spacing w:after="0" w:line="240" w:lineRule="auto"/>
        <w:jc w:val="center"/>
        <w:rPr>
          <w:rFonts w:ascii="Times New Roman" w:hAnsi="Times New Roman" w:cs="Times New Roman"/>
          <w:sz w:val="28"/>
          <w:szCs w:val="28"/>
        </w:rPr>
      </w:pPr>
      <w:r w:rsidRPr="00002D0C">
        <w:rPr>
          <w:rFonts w:ascii="Times New Roman" w:hAnsi="Times New Roman" w:cs="Times New Roman"/>
          <w:b/>
          <w:sz w:val="28"/>
          <w:szCs w:val="28"/>
          <w:lang w:eastAsia="ru-RU"/>
        </w:rPr>
        <w:t xml:space="preserve">По результатам </w:t>
      </w:r>
      <w:r w:rsidR="0062160F" w:rsidRPr="00002D0C">
        <w:rPr>
          <w:rFonts w:ascii="Times New Roman" w:hAnsi="Times New Roman" w:cs="Times New Roman"/>
          <w:b/>
          <w:sz w:val="28"/>
          <w:szCs w:val="28"/>
          <w:lang w:eastAsia="ru-RU"/>
        </w:rPr>
        <w:t>контрольного мероприятия установлено следующее</w:t>
      </w:r>
      <w:r w:rsidR="0062160F" w:rsidRPr="00002D0C">
        <w:rPr>
          <w:rFonts w:ascii="Times New Roman" w:hAnsi="Times New Roman" w:cs="Times New Roman"/>
          <w:sz w:val="28"/>
          <w:szCs w:val="28"/>
          <w:lang w:eastAsia="ru-RU"/>
        </w:rPr>
        <w:t>:</w:t>
      </w:r>
    </w:p>
    <w:p w:rsidR="00087918" w:rsidRDefault="00087918" w:rsidP="00087918">
      <w:pPr>
        <w:tabs>
          <w:tab w:val="left" w:pos="315"/>
        </w:tabs>
        <w:adjustRightInd w:val="0"/>
        <w:spacing w:after="0" w:line="240" w:lineRule="auto"/>
        <w:jc w:val="both"/>
        <w:rPr>
          <w:rFonts w:ascii="Times New Roman" w:eastAsia="Times New Roman" w:hAnsi="Times New Roman" w:cs="Times New Roman"/>
          <w:sz w:val="24"/>
          <w:szCs w:val="24"/>
        </w:rPr>
      </w:pPr>
    </w:p>
    <w:p w:rsidR="004877CB" w:rsidRPr="004877CB" w:rsidRDefault="004877CB" w:rsidP="004877CB">
      <w:pPr>
        <w:widowControl w:val="0"/>
        <w:spacing w:after="0" w:line="317" w:lineRule="exact"/>
        <w:ind w:left="40" w:right="20" w:firstLine="527"/>
        <w:jc w:val="both"/>
        <w:rPr>
          <w:rFonts w:ascii="Times New Roman" w:eastAsia="Times New Roman" w:hAnsi="Times New Roman" w:cs="Times New Roman"/>
          <w:color w:val="000000"/>
          <w:sz w:val="28"/>
          <w:szCs w:val="28"/>
          <w:lang w:eastAsia="ru-RU" w:bidi="ru-RU"/>
        </w:rPr>
      </w:pPr>
      <w:r w:rsidRPr="004877CB">
        <w:rPr>
          <w:rFonts w:ascii="Times New Roman" w:eastAsia="Times New Roman" w:hAnsi="Times New Roman" w:cs="Times New Roman"/>
          <w:sz w:val="28"/>
          <w:szCs w:val="28"/>
          <w:lang w:eastAsia="ru-RU"/>
        </w:rPr>
        <w:t xml:space="preserve">1. </w:t>
      </w:r>
      <w:r w:rsidRPr="004877CB">
        <w:rPr>
          <w:rFonts w:ascii="Times New Roman" w:eastAsia="Times New Roman" w:hAnsi="Times New Roman" w:cs="Times New Roman"/>
          <w:color w:val="000000"/>
          <w:sz w:val="28"/>
          <w:szCs w:val="28"/>
          <w:lang w:eastAsia="ru-RU" w:bidi="ru-RU"/>
        </w:rPr>
        <w:t>В нарушение п 1.3 Приказа МФ РФ №49 от 13.06.1995 года не проводилась инвентаризация обязательств по заработной плате, поставщикам и подрядчикам, по расчетам за платные услуги и налогам.   </w:t>
      </w:r>
    </w:p>
    <w:p w:rsidR="004877CB" w:rsidRPr="004877CB" w:rsidRDefault="004877CB" w:rsidP="00002D0C">
      <w:pPr>
        <w:widowControl w:val="0"/>
        <w:numPr>
          <w:ilvl w:val="0"/>
          <w:numId w:val="18"/>
        </w:numPr>
        <w:adjustRightInd w:val="0"/>
        <w:spacing w:after="0" w:line="240" w:lineRule="auto"/>
        <w:ind w:left="0" w:firstLine="567"/>
        <w:contextualSpacing/>
        <w:jc w:val="both"/>
        <w:outlineLvl w:val="1"/>
        <w:rPr>
          <w:rFonts w:ascii="Times New Roman" w:eastAsia="Times New Roman" w:hAnsi="Times New Roman" w:cs="Times New Roman"/>
          <w:sz w:val="28"/>
          <w:szCs w:val="28"/>
          <w:lang w:eastAsia="ru-RU"/>
        </w:rPr>
      </w:pPr>
      <w:r w:rsidRPr="004877CB">
        <w:rPr>
          <w:rFonts w:ascii="Times New Roman" w:eastAsia="Calibri" w:hAnsi="Times New Roman" w:cs="Times New Roman"/>
          <w:sz w:val="28"/>
          <w:szCs w:val="28"/>
          <w:lang w:eastAsia="ru-RU"/>
        </w:rPr>
        <w:t>В нарушение Закона от 6.12.2011г. №402-ФЗ проверенные и принятые к учету первичные документы не систематизируются по датам свершения операции в хронологическом порядке и не подшиваются в дела вместе с журналами операций, что не обеспечивает сохранность документов</w:t>
      </w:r>
      <w:r w:rsidRPr="004877CB">
        <w:rPr>
          <w:rFonts w:ascii="Times New Roman" w:hAnsi="Times New Roman" w:cs="Times New Roman"/>
          <w:sz w:val="28"/>
          <w:szCs w:val="28"/>
        </w:rPr>
        <w:t xml:space="preserve"> которые должны храниться не менее 5 лет </w:t>
      </w:r>
      <w:r w:rsidRPr="004877CB">
        <w:rPr>
          <w:rFonts w:ascii="Times New Roman" w:hAnsi="Times New Roman" w:cs="Times New Roman"/>
          <w:b/>
          <w:sz w:val="28"/>
          <w:szCs w:val="28"/>
        </w:rPr>
        <w:t xml:space="preserve">(ст.14 </w:t>
      </w:r>
      <w:r w:rsidRPr="004877CB">
        <w:rPr>
          <w:rFonts w:ascii="Times New Roman" w:eastAsia="Courier New" w:hAnsi="Times New Roman" w:cs="Times New Roman"/>
          <w:b/>
          <w:color w:val="000000"/>
          <w:sz w:val="28"/>
          <w:szCs w:val="28"/>
          <w:lang w:eastAsia="ru-RU" w:bidi="ru-RU"/>
        </w:rPr>
        <w:t>Приказом от 01.12.2014г. №157н).</w:t>
      </w:r>
      <w:r w:rsidRPr="004877CB">
        <w:rPr>
          <w:rFonts w:ascii="Times New Roman" w:eastAsia="Calibri" w:hAnsi="Times New Roman" w:cs="Times New Roman"/>
          <w:sz w:val="28"/>
          <w:szCs w:val="28"/>
          <w:lang w:eastAsia="ru-RU"/>
        </w:rPr>
        <w:t xml:space="preserve"> Журналы операций не подписываются главным бухгалтером и бухгалтером, составившим журнал операций.</w:t>
      </w:r>
    </w:p>
    <w:p w:rsidR="004877CB" w:rsidRPr="004877CB" w:rsidRDefault="004877CB" w:rsidP="00002D0C">
      <w:pPr>
        <w:widowControl w:val="0"/>
        <w:numPr>
          <w:ilvl w:val="0"/>
          <w:numId w:val="18"/>
        </w:numPr>
        <w:spacing w:after="200" w:line="240" w:lineRule="auto"/>
        <w:ind w:left="0" w:firstLine="567"/>
        <w:contextualSpacing/>
        <w:jc w:val="both"/>
        <w:rPr>
          <w:rFonts w:ascii="Times New Roman" w:eastAsia="Times New Roman" w:hAnsi="Times New Roman" w:cs="Times New Roman"/>
          <w:sz w:val="28"/>
          <w:szCs w:val="28"/>
          <w:lang w:eastAsia="ru-RU"/>
        </w:rPr>
      </w:pPr>
      <w:r w:rsidRPr="004877CB">
        <w:rPr>
          <w:rFonts w:ascii="Times New Roman" w:eastAsia="Times New Roman" w:hAnsi="Times New Roman" w:cs="Times New Roman"/>
          <w:sz w:val="28"/>
          <w:szCs w:val="28"/>
          <w:lang w:eastAsia="ru-RU"/>
        </w:rPr>
        <w:lastRenderedPageBreak/>
        <w:t>Карточки-справки формы 0504417, оформлены ненадлежащим образом (в некоторых лицевых карточках не указываются дата рождения стаж работы, дата и номер приказа о приёме на работу и должность работников).</w:t>
      </w:r>
    </w:p>
    <w:p w:rsidR="004877CB" w:rsidRPr="004877CB" w:rsidRDefault="004877CB" w:rsidP="004877CB">
      <w:pPr>
        <w:numPr>
          <w:ilvl w:val="0"/>
          <w:numId w:val="18"/>
        </w:numPr>
        <w:spacing w:after="0" w:line="240" w:lineRule="auto"/>
        <w:ind w:left="0" w:firstLine="567"/>
        <w:contextualSpacing/>
        <w:jc w:val="both"/>
        <w:rPr>
          <w:rFonts w:ascii="Times New Roman" w:eastAsiaTheme="minorEastAsia" w:hAnsi="Times New Roman" w:cs="Times New Roman"/>
          <w:sz w:val="28"/>
          <w:szCs w:val="28"/>
          <w:lang w:eastAsia="ru-RU"/>
        </w:rPr>
      </w:pPr>
      <w:r w:rsidRPr="004877CB">
        <w:rPr>
          <w:rFonts w:ascii="Times New Roman" w:eastAsiaTheme="minorEastAsia" w:hAnsi="Times New Roman" w:cs="Times New Roman"/>
          <w:sz w:val="28"/>
          <w:szCs w:val="28"/>
          <w:lang w:eastAsia="ru-RU"/>
        </w:rPr>
        <w:t xml:space="preserve">При проверке установлено, что имеет </w:t>
      </w:r>
      <w:r w:rsidRPr="004877CB">
        <w:rPr>
          <w:rFonts w:ascii="Times New Roman" w:eastAsiaTheme="minorEastAsia" w:hAnsi="Times New Roman" w:cs="Times New Roman"/>
          <w:color w:val="000000"/>
          <w:sz w:val="28"/>
          <w:szCs w:val="28"/>
          <w:lang w:eastAsia="ru-RU"/>
        </w:rPr>
        <w:t xml:space="preserve">место неэффективное использование бюджетных средств – отвлечение бюджетных средств на оплату пени и штрафов по налогам. В результате за 2018 год МБУ ФСЦ «Пировский» было неэффективно израсходовано 568,21 рублей, в т. ч. штрафы 552,28 руб., пени 15,93 руб. </w:t>
      </w:r>
    </w:p>
    <w:p w:rsidR="004877CB" w:rsidRPr="004877CB" w:rsidRDefault="004877CB" w:rsidP="00002D0C">
      <w:pPr>
        <w:widowControl w:val="0"/>
        <w:numPr>
          <w:ilvl w:val="0"/>
          <w:numId w:val="18"/>
        </w:numPr>
        <w:autoSpaceDE w:val="0"/>
        <w:autoSpaceDN w:val="0"/>
        <w:spacing w:after="0" w:line="240" w:lineRule="auto"/>
        <w:ind w:left="0" w:firstLine="567"/>
        <w:jc w:val="both"/>
        <w:rPr>
          <w:rFonts w:ascii="Times New Roman" w:eastAsia="Times New Roman" w:hAnsi="Times New Roman" w:cs="Times New Roman"/>
          <w:bCs/>
          <w:i/>
          <w:sz w:val="28"/>
          <w:szCs w:val="28"/>
          <w:lang w:eastAsia="ru-RU"/>
        </w:rPr>
      </w:pPr>
      <w:r w:rsidRPr="004877CB">
        <w:rPr>
          <w:rFonts w:ascii="Times New Roman" w:eastAsia="Times New Roman" w:hAnsi="Times New Roman" w:cs="Times New Roman"/>
          <w:b/>
          <w:sz w:val="28"/>
          <w:szCs w:val="28"/>
          <w:lang w:eastAsia="ru-RU"/>
        </w:rPr>
        <w:t>В нарушение ст. 8 Приказа от 1 декабря 2010 г. N 157н</w:t>
      </w:r>
      <w:r w:rsidRPr="004877CB">
        <w:rPr>
          <w:rFonts w:ascii="Times New Roman" w:eastAsia="Times New Roman" w:hAnsi="Times New Roman" w:cs="Times New Roman"/>
          <w:sz w:val="28"/>
          <w:szCs w:val="28"/>
          <w:lang w:eastAsia="ru-RU"/>
        </w:rPr>
        <w:t xml:space="preserve"> принимаются к исполнению и отражению в бухгалтерском учете первичные документы без письменного распоряжения директора учреждения (уполномоченного им на то лица).</w:t>
      </w:r>
    </w:p>
    <w:p w:rsidR="004877CB" w:rsidRPr="004877CB" w:rsidRDefault="004877CB" w:rsidP="00002D0C">
      <w:pPr>
        <w:widowControl w:val="0"/>
        <w:numPr>
          <w:ilvl w:val="0"/>
          <w:numId w:val="18"/>
        </w:numPr>
        <w:tabs>
          <w:tab w:val="left" w:pos="0"/>
        </w:tabs>
        <w:spacing w:after="200" w:line="240" w:lineRule="auto"/>
        <w:ind w:left="0" w:firstLine="567"/>
        <w:contextualSpacing/>
        <w:jc w:val="both"/>
        <w:rPr>
          <w:rFonts w:ascii="Times New Roman" w:eastAsia="Times New Roman" w:hAnsi="Times New Roman" w:cs="Times New Roman"/>
          <w:sz w:val="28"/>
          <w:szCs w:val="28"/>
          <w:lang w:eastAsia="ru-RU"/>
        </w:rPr>
      </w:pPr>
      <w:r w:rsidRPr="004877CB">
        <w:rPr>
          <w:rFonts w:ascii="Times New Roman" w:eastAsiaTheme="minorEastAsia" w:hAnsi="Times New Roman" w:cs="Times New Roman"/>
          <w:color w:val="000000"/>
          <w:sz w:val="28"/>
          <w:szCs w:val="28"/>
          <w:lang w:eastAsia="ru-RU"/>
        </w:rPr>
        <w:t xml:space="preserve">Положение </w:t>
      </w:r>
      <w:r w:rsidRPr="004877CB">
        <w:rPr>
          <w:rFonts w:ascii="Times New Roman" w:eastAsia="Times New Roman" w:hAnsi="Times New Roman" w:cs="Times New Roman"/>
          <w:sz w:val="28"/>
          <w:szCs w:val="28"/>
          <w:lang w:eastAsia="ru-RU"/>
        </w:rPr>
        <w:t xml:space="preserve">о рабочей группе по подсчету баллов по критериям для распределения стимулирующей части фонда оплаты труда работников </w:t>
      </w:r>
      <w:r w:rsidRPr="004877CB">
        <w:rPr>
          <w:rFonts w:ascii="Times New Roman" w:eastAsiaTheme="minorEastAsia" w:hAnsi="Times New Roman" w:cs="Times New Roman"/>
          <w:color w:val="000000"/>
          <w:sz w:val="28"/>
          <w:szCs w:val="28"/>
          <w:lang w:eastAsia="ru-RU"/>
        </w:rPr>
        <w:t xml:space="preserve">МБУ ФСЦ «Пировский» разработано для образовательного учреждения, что не соответствует действующему законодательству в области физической культуры и спорта. </w:t>
      </w:r>
    </w:p>
    <w:p w:rsidR="004877CB" w:rsidRPr="004877CB" w:rsidRDefault="004877CB" w:rsidP="00002D0C">
      <w:pPr>
        <w:widowControl w:val="0"/>
        <w:numPr>
          <w:ilvl w:val="0"/>
          <w:numId w:val="18"/>
        </w:numPr>
        <w:spacing w:after="0" w:line="240" w:lineRule="auto"/>
        <w:ind w:left="0" w:right="20" w:firstLine="567"/>
        <w:contextualSpacing/>
        <w:jc w:val="both"/>
        <w:rPr>
          <w:rFonts w:ascii="Times New Roman" w:eastAsia="Times New Roman" w:hAnsi="Times New Roman" w:cs="Times New Roman"/>
          <w:bCs/>
          <w:color w:val="000000"/>
          <w:sz w:val="28"/>
          <w:szCs w:val="28"/>
          <w:lang w:eastAsia="ru-RU" w:bidi="ru-RU"/>
        </w:rPr>
      </w:pPr>
      <w:r w:rsidRPr="004877CB">
        <w:rPr>
          <w:rFonts w:ascii="Times New Roman" w:eastAsia="Times New Roman" w:hAnsi="Times New Roman" w:cs="Times New Roman"/>
          <w:bCs/>
          <w:color w:val="000000"/>
          <w:sz w:val="28"/>
          <w:szCs w:val="28"/>
          <w:lang w:eastAsia="ru-RU" w:bidi="ru-RU"/>
        </w:rPr>
        <w:t>Нарушение ч.2 ст. 93 Федерального Закона №44-ФЗ, не размещение извещения на официальном сайте.</w:t>
      </w:r>
    </w:p>
    <w:p w:rsidR="004877CB" w:rsidRPr="004877CB" w:rsidRDefault="004877CB" w:rsidP="00002D0C">
      <w:pPr>
        <w:widowControl w:val="0"/>
        <w:numPr>
          <w:ilvl w:val="0"/>
          <w:numId w:val="18"/>
        </w:numPr>
        <w:spacing w:after="0" w:line="240" w:lineRule="auto"/>
        <w:ind w:left="0" w:right="20" w:firstLine="567"/>
        <w:contextualSpacing/>
        <w:jc w:val="both"/>
        <w:rPr>
          <w:rFonts w:ascii="Times New Roman" w:eastAsiaTheme="minorEastAsia" w:hAnsi="Times New Roman" w:cs="Times New Roman"/>
          <w:sz w:val="28"/>
          <w:szCs w:val="28"/>
          <w:lang w:eastAsia="ru-RU"/>
        </w:rPr>
      </w:pPr>
      <w:r w:rsidRPr="004877CB">
        <w:rPr>
          <w:rFonts w:ascii="Times New Roman" w:eastAsia="Times New Roman" w:hAnsi="Times New Roman" w:cs="Times New Roman"/>
          <w:color w:val="000000"/>
          <w:sz w:val="28"/>
          <w:szCs w:val="28"/>
          <w:lang w:eastAsia="ru-RU" w:bidi="ru-RU"/>
        </w:rPr>
        <w:t xml:space="preserve">Нарушение: приобретение </w:t>
      </w:r>
      <w:r w:rsidRPr="004877CB">
        <w:rPr>
          <w:rFonts w:ascii="Times New Roman" w:eastAsiaTheme="minorEastAsia" w:hAnsi="Times New Roman" w:cs="Times New Roman"/>
          <w:sz w:val="28"/>
          <w:szCs w:val="28"/>
          <w:lang w:eastAsia="ru-RU"/>
        </w:rPr>
        <w:t>одноименных товаров, с одним поставщиком в один период путем разделения суммы до 100 тысяч рублей, нарушает принцип обеспечения конкурентности (ст. 8 Закона 44-ФЗ).</w:t>
      </w:r>
    </w:p>
    <w:p w:rsidR="004877CB" w:rsidRPr="004877CB" w:rsidRDefault="004877CB" w:rsidP="004877CB">
      <w:pPr>
        <w:widowControl w:val="0"/>
        <w:tabs>
          <w:tab w:val="left" w:pos="0"/>
        </w:tabs>
        <w:ind w:firstLine="567"/>
        <w:contextualSpacing/>
        <w:jc w:val="both"/>
        <w:rPr>
          <w:rFonts w:ascii="Times New Roman" w:eastAsia="Times New Roman" w:hAnsi="Times New Roman" w:cs="Times New Roman"/>
          <w:sz w:val="28"/>
          <w:szCs w:val="28"/>
          <w:lang w:eastAsia="ru-RU"/>
        </w:rPr>
      </w:pPr>
    </w:p>
    <w:p w:rsidR="00733A13" w:rsidRDefault="00733A13" w:rsidP="00087918">
      <w:pPr>
        <w:widowControl w:val="0"/>
        <w:autoSpaceDE w:val="0"/>
        <w:autoSpaceDN w:val="0"/>
        <w:adjustRightInd w:val="0"/>
        <w:spacing w:after="0" w:line="240" w:lineRule="auto"/>
        <w:jc w:val="both"/>
        <w:rPr>
          <w:rFonts w:ascii="Times New Roman" w:hAnsi="Times New Roman" w:cs="Times New Roman"/>
          <w:b/>
          <w:sz w:val="28"/>
          <w:szCs w:val="28"/>
        </w:rPr>
      </w:pPr>
    </w:p>
    <w:p w:rsidR="0062160F" w:rsidRPr="00002D0C" w:rsidRDefault="0062160F" w:rsidP="00002D0C">
      <w:pPr>
        <w:pStyle w:val="a4"/>
        <w:widowControl w:val="0"/>
        <w:numPr>
          <w:ilvl w:val="0"/>
          <w:numId w:val="17"/>
        </w:numPr>
        <w:autoSpaceDE w:val="0"/>
        <w:autoSpaceDN w:val="0"/>
        <w:adjustRightInd w:val="0"/>
        <w:spacing w:after="0" w:line="240" w:lineRule="auto"/>
        <w:jc w:val="both"/>
        <w:rPr>
          <w:rFonts w:ascii="Times New Roman" w:hAnsi="Times New Roman" w:cs="Times New Roman"/>
          <w:b/>
          <w:sz w:val="28"/>
          <w:szCs w:val="28"/>
        </w:rPr>
      </w:pPr>
      <w:r w:rsidRPr="00002D0C">
        <w:rPr>
          <w:rFonts w:ascii="Times New Roman" w:hAnsi="Times New Roman" w:cs="Times New Roman"/>
          <w:b/>
          <w:sz w:val="28"/>
          <w:szCs w:val="28"/>
        </w:rPr>
        <w:t>Выводы:</w:t>
      </w:r>
    </w:p>
    <w:p w:rsidR="00221E7A" w:rsidRPr="00B75D20" w:rsidRDefault="00221E7A" w:rsidP="00087918">
      <w:pPr>
        <w:widowControl w:val="0"/>
        <w:autoSpaceDE w:val="0"/>
        <w:autoSpaceDN w:val="0"/>
        <w:adjustRightInd w:val="0"/>
        <w:spacing w:after="0" w:line="240" w:lineRule="auto"/>
        <w:jc w:val="both"/>
        <w:rPr>
          <w:rFonts w:ascii="Times New Roman" w:hAnsi="Times New Roman" w:cs="Times New Roman"/>
          <w:b/>
          <w:sz w:val="28"/>
          <w:szCs w:val="28"/>
        </w:rPr>
      </w:pPr>
    </w:p>
    <w:p w:rsidR="0062160F" w:rsidRDefault="00931D0D" w:rsidP="00002D0C">
      <w:pPr>
        <w:pStyle w:val="a4"/>
        <w:tabs>
          <w:tab w:val="left" w:pos="1924"/>
        </w:tabs>
        <w:spacing w:after="0" w:line="240" w:lineRule="auto"/>
        <w:ind w:left="0" w:firstLine="709"/>
        <w:jc w:val="both"/>
        <w:rPr>
          <w:rFonts w:ascii="Times New Roman" w:hAnsi="Times New Roman" w:cs="Times New Roman"/>
          <w:sz w:val="28"/>
          <w:szCs w:val="28"/>
        </w:rPr>
      </w:pPr>
      <w:r w:rsidRPr="00931D0D">
        <w:rPr>
          <w:rFonts w:ascii="Times New Roman" w:hAnsi="Times New Roman" w:cs="Times New Roman"/>
          <w:sz w:val="28"/>
          <w:szCs w:val="28"/>
        </w:rPr>
        <w:t xml:space="preserve">Указанные в акте нарушения свидетельствуют о недостаточном уровне организации внутреннего финансового контроля и контроля за соблюдением законности в деятельности </w:t>
      </w:r>
      <w:r w:rsidR="00002D0C" w:rsidRPr="00B108F5">
        <w:rPr>
          <w:rFonts w:ascii="Times New Roman" w:eastAsia="Times New Roman" w:hAnsi="Times New Roman" w:cs="Times New Roman"/>
          <w:color w:val="000000"/>
          <w:sz w:val="28"/>
          <w:szCs w:val="28"/>
          <w:lang w:eastAsia="ru-RU" w:bidi="ru-RU"/>
        </w:rPr>
        <w:t>МБУ «Физкульту</w:t>
      </w:r>
      <w:r w:rsidR="00002D0C">
        <w:rPr>
          <w:rFonts w:ascii="Times New Roman" w:eastAsia="Times New Roman" w:hAnsi="Times New Roman" w:cs="Times New Roman"/>
          <w:color w:val="000000"/>
          <w:sz w:val="28"/>
          <w:szCs w:val="28"/>
          <w:lang w:eastAsia="ru-RU" w:bidi="ru-RU"/>
        </w:rPr>
        <w:t xml:space="preserve">рно-спортивный центр Пировский» </w:t>
      </w:r>
      <w:r w:rsidRPr="00931D0D">
        <w:rPr>
          <w:rFonts w:ascii="Times New Roman" w:hAnsi="Times New Roman" w:cs="Times New Roman"/>
          <w:sz w:val="28"/>
          <w:szCs w:val="28"/>
        </w:rPr>
        <w:t>со стороны директора учреждения и Учредителя, что в результате повлекло нарушение и не соблюдение норм законодательства РФ.</w:t>
      </w:r>
    </w:p>
    <w:p w:rsidR="00002D0C" w:rsidRPr="00931D0D" w:rsidRDefault="00002D0C" w:rsidP="00002D0C">
      <w:pPr>
        <w:pStyle w:val="a4"/>
        <w:tabs>
          <w:tab w:val="left" w:pos="1924"/>
        </w:tabs>
        <w:spacing w:after="0" w:line="240" w:lineRule="auto"/>
        <w:ind w:left="0" w:firstLine="709"/>
        <w:jc w:val="both"/>
        <w:rPr>
          <w:rFonts w:ascii="Times New Roman" w:hAnsi="Times New Roman" w:cs="Times New Roman"/>
          <w:sz w:val="28"/>
          <w:szCs w:val="28"/>
        </w:rPr>
      </w:pPr>
    </w:p>
    <w:p w:rsidR="00766757" w:rsidRDefault="00766757" w:rsidP="00002D0C">
      <w:pPr>
        <w:pStyle w:val="a4"/>
        <w:numPr>
          <w:ilvl w:val="0"/>
          <w:numId w:val="17"/>
        </w:numPr>
        <w:jc w:val="both"/>
        <w:rPr>
          <w:rFonts w:ascii="Times New Roman" w:hAnsi="Times New Roman" w:cs="Times New Roman"/>
          <w:b/>
          <w:sz w:val="28"/>
          <w:szCs w:val="28"/>
        </w:rPr>
      </w:pPr>
      <w:r w:rsidRPr="00C16ABD">
        <w:rPr>
          <w:rFonts w:ascii="Times New Roman" w:hAnsi="Times New Roman" w:cs="Times New Roman"/>
          <w:b/>
          <w:sz w:val="28"/>
          <w:szCs w:val="28"/>
        </w:rPr>
        <w:t>Предложения (рекомендации):</w:t>
      </w:r>
    </w:p>
    <w:p w:rsidR="00221E7A" w:rsidRPr="00C16ABD" w:rsidRDefault="00221E7A" w:rsidP="00221E7A">
      <w:pPr>
        <w:pStyle w:val="a4"/>
        <w:ind w:left="1070"/>
        <w:jc w:val="both"/>
        <w:rPr>
          <w:rFonts w:ascii="Times New Roman" w:hAnsi="Times New Roman" w:cs="Times New Roman"/>
          <w:b/>
          <w:sz w:val="28"/>
          <w:szCs w:val="28"/>
        </w:rPr>
      </w:pPr>
    </w:p>
    <w:p w:rsidR="00DA5638" w:rsidRPr="003D3928" w:rsidRDefault="00002D0C" w:rsidP="00002D0C">
      <w:pPr>
        <w:pStyle w:val="a4"/>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88348F" w:rsidRPr="003D3928">
        <w:rPr>
          <w:rFonts w:ascii="Times New Roman" w:hAnsi="Times New Roman" w:cs="Times New Roman"/>
          <w:sz w:val="28"/>
          <w:szCs w:val="28"/>
        </w:rPr>
        <w:t xml:space="preserve">При проведении инвентаризации руководствоваться </w:t>
      </w:r>
      <w:r w:rsidR="0088348F" w:rsidRPr="003D3928">
        <w:rPr>
          <w:rFonts w:ascii="Times New Roman" w:eastAsia="Times New Roman" w:hAnsi="Times New Roman" w:cs="Times New Roman"/>
          <w:sz w:val="28"/>
          <w:szCs w:val="28"/>
          <w:lang w:eastAsia="ru-RU"/>
        </w:rPr>
        <w:t>Приказом МФ РФ №49 от 13.06.1995 г.</w:t>
      </w:r>
    </w:p>
    <w:p w:rsidR="005448FC" w:rsidRDefault="00002D0C" w:rsidP="00002D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2DF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5448FC">
        <w:rPr>
          <w:rFonts w:ascii="Times New Roman" w:eastAsia="Calibri" w:hAnsi="Times New Roman" w:cs="Times New Roman"/>
          <w:sz w:val="28"/>
          <w:szCs w:val="28"/>
          <w:lang w:eastAsia="ru-RU"/>
        </w:rPr>
        <w:t>Привести в соответствие с Законом</w:t>
      </w:r>
      <w:r w:rsidR="005448FC" w:rsidRPr="00087918">
        <w:rPr>
          <w:rFonts w:ascii="Times New Roman" w:eastAsia="Calibri" w:hAnsi="Times New Roman" w:cs="Times New Roman"/>
          <w:sz w:val="28"/>
          <w:szCs w:val="28"/>
          <w:lang w:eastAsia="ru-RU"/>
        </w:rPr>
        <w:t xml:space="preserve"> от 6.12.2011г. №402-ФЗ «О бухгалтерском учете»</w:t>
      </w:r>
      <w:r w:rsidR="005448FC">
        <w:rPr>
          <w:rFonts w:ascii="Times New Roman" w:eastAsia="Calibri" w:hAnsi="Times New Roman" w:cs="Times New Roman"/>
          <w:sz w:val="28"/>
          <w:szCs w:val="28"/>
          <w:lang w:eastAsia="ru-RU"/>
        </w:rPr>
        <w:t xml:space="preserve"> принятые к учету первичные документы: систематизировать по датам свершения операции в хронологическом порядке и подшивать в дела вместе с журналами операций. При это</w:t>
      </w:r>
      <w:r w:rsidR="00AF321A">
        <w:rPr>
          <w:rFonts w:ascii="Times New Roman" w:eastAsia="Calibri" w:hAnsi="Times New Roman" w:cs="Times New Roman"/>
          <w:sz w:val="28"/>
          <w:szCs w:val="28"/>
          <w:lang w:eastAsia="ru-RU"/>
        </w:rPr>
        <w:t xml:space="preserve"> обратить внимание на подписи ответс</w:t>
      </w:r>
      <w:r w:rsidR="0057011C">
        <w:rPr>
          <w:rFonts w:ascii="Times New Roman" w:eastAsia="Calibri" w:hAnsi="Times New Roman" w:cs="Times New Roman"/>
          <w:sz w:val="28"/>
          <w:szCs w:val="28"/>
          <w:lang w:eastAsia="ru-RU"/>
        </w:rPr>
        <w:t>твенных лиц в журналах операций, разрешительной подписи директ</w:t>
      </w:r>
      <w:r w:rsidR="00A62E6B">
        <w:rPr>
          <w:rFonts w:ascii="Times New Roman" w:eastAsia="Calibri" w:hAnsi="Times New Roman" w:cs="Times New Roman"/>
          <w:sz w:val="28"/>
          <w:szCs w:val="28"/>
          <w:lang w:eastAsia="ru-RU"/>
        </w:rPr>
        <w:t>о</w:t>
      </w:r>
      <w:r w:rsidR="0057011C">
        <w:rPr>
          <w:rFonts w:ascii="Times New Roman" w:eastAsia="Calibri" w:hAnsi="Times New Roman" w:cs="Times New Roman"/>
          <w:sz w:val="28"/>
          <w:szCs w:val="28"/>
          <w:lang w:eastAsia="ru-RU"/>
        </w:rPr>
        <w:t>ра на первичных документах.</w:t>
      </w:r>
    </w:p>
    <w:p w:rsidR="00D06D4A" w:rsidRDefault="00002D0C" w:rsidP="00002D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06D4A">
        <w:rPr>
          <w:rFonts w:ascii="Times New Roman" w:eastAsia="Times New Roman" w:hAnsi="Times New Roman" w:cs="Times New Roman"/>
          <w:sz w:val="28"/>
          <w:szCs w:val="28"/>
          <w:lang w:eastAsia="ru-RU"/>
        </w:rPr>
        <w:t xml:space="preserve">. Работникам </w:t>
      </w:r>
      <w:r w:rsidR="006B5D3A" w:rsidRPr="00733A13">
        <w:rPr>
          <w:rFonts w:ascii="Times New Roman" w:hAnsi="Times New Roman" w:cs="Times New Roman"/>
          <w:sz w:val="28"/>
          <w:szCs w:val="28"/>
        </w:rPr>
        <w:t>Муниципального казенного учреждения «Технологический центр учреждений культуры»</w:t>
      </w:r>
      <w:r w:rsidR="00D06D4A">
        <w:rPr>
          <w:rFonts w:ascii="Times New Roman" w:eastAsia="Times New Roman" w:hAnsi="Times New Roman" w:cs="Times New Roman"/>
          <w:sz w:val="28"/>
          <w:szCs w:val="28"/>
          <w:lang w:eastAsia="ru-RU"/>
        </w:rPr>
        <w:t xml:space="preserve">, отвечающим за ведение карточек-справок формы 0504417 исправить допущенные нарушения при </w:t>
      </w:r>
      <w:r w:rsidR="00D06D4A">
        <w:rPr>
          <w:rFonts w:ascii="Times New Roman" w:eastAsia="Times New Roman" w:hAnsi="Times New Roman" w:cs="Times New Roman"/>
          <w:sz w:val="28"/>
          <w:szCs w:val="28"/>
          <w:lang w:eastAsia="ru-RU"/>
        </w:rPr>
        <w:lastRenderedPageBreak/>
        <w:t>ведении карточек. Впредь уделять больше внимания оформлению карточек-справок.</w:t>
      </w:r>
    </w:p>
    <w:p w:rsidR="00B4644A" w:rsidRDefault="00002D0C" w:rsidP="00B4644A">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B4644A">
        <w:rPr>
          <w:rFonts w:ascii="Times New Roman" w:hAnsi="Times New Roman" w:cs="Times New Roman"/>
          <w:sz w:val="28"/>
          <w:szCs w:val="28"/>
        </w:rPr>
        <w:t xml:space="preserve">. </w:t>
      </w:r>
      <w:r w:rsidR="00B4644A" w:rsidRPr="00733A13">
        <w:rPr>
          <w:rFonts w:ascii="Times New Roman" w:eastAsia="Times New Roman" w:hAnsi="Times New Roman" w:cs="Times New Roman"/>
          <w:sz w:val="28"/>
          <w:szCs w:val="28"/>
          <w:lang w:eastAsia="ru-RU"/>
        </w:rPr>
        <w:t xml:space="preserve">Привести Положение </w:t>
      </w:r>
      <w:r w:rsidRPr="004877CB">
        <w:rPr>
          <w:rFonts w:ascii="Times New Roman" w:eastAsia="Times New Roman" w:hAnsi="Times New Roman" w:cs="Times New Roman"/>
          <w:sz w:val="28"/>
          <w:szCs w:val="28"/>
          <w:lang w:eastAsia="ru-RU"/>
        </w:rPr>
        <w:t xml:space="preserve">о рабочей группе по подсчету баллов по критериям для распределения стимулирующей части фонда оплаты труда работников </w:t>
      </w:r>
      <w:r w:rsidRPr="004877CB">
        <w:rPr>
          <w:rFonts w:ascii="Times New Roman" w:eastAsiaTheme="minorEastAsia" w:hAnsi="Times New Roman" w:cs="Times New Roman"/>
          <w:color w:val="000000"/>
          <w:sz w:val="28"/>
          <w:szCs w:val="28"/>
          <w:lang w:eastAsia="ru-RU"/>
        </w:rPr>
        <w:t>МБУ ФСЦ «Пировский»</w:t>
      </w:r>
      <w:r w:rsidR="00B4644A" w:rsidRPr="00733A13">
        <w:rPr>
          <w:rFonts w:ascii="Times New Roman" w:eastAsia="Times New Roman" w:hAnsi="Times New Roman" w:cs="Times New Roman"/>
          <w:sz w:val="28"/>
          <w:szCs w:val="28"/>
          <w:lang w:eastAsia="ru-RU"/>
        </w:rPr>
        <w:t xml:space="preserve"> в соответствие с действующим законодательством</w:t>
      </w:r>
      <w:r>
        <w:rPr>
          <w:rFonts w:ascii="Times New Roman" w:eastAsia="Times New Roman" w:hAnsi="Times New Roman" w:cs="Times New Roman"/>
          <w:sz w:val="28"/>
          <w:szCs w:val="28"/>
          <w:lang w:eastAsia="ru-RU"/>
        </w:rPr>
        <w:t>.</w:t>
      </w:r>
      <w:r w:rsidR="00B4644A" w:rsidRPr="00733A13">
        <w:rPr>
          <w:rFonts w:ascii="Times New Roman" w:eastAsia="Times New Roman" w:hAnsi="Times New Roman" w:cs="Times New Roman"/>
          <w:sz w:val="28"/>
          <w:szCs w:val="28"/>
          <w:lang w:eastAsia="ru-RU"/>
        </w:rPr>
        <w:t xml:space="preserve"> </w:t>
      </w:r>
    </w:p>
    <w:p w:rsidR="00B4644A" w:rsidRPr="0057011C" w:rsidRDefault="00B4644A" w:rsidP="0057011C">
      <w:pPr>
        <w:pStyle w:val="a4"/>
        <w:widowControl w:val="0"/>
        <w:numPr>
          <w:ilvl w:val="0"/>
          <w:numId w:val="20"/>
        </w:numPr>
        <w:spacing w:after="0" w:line="322" w:lineRule="exact"/>
        <w:ind w:left="0" w:right="20" w:firstLine="709"/>
        <w:jc w:val="both"/>
        <w:rPr>
          <w:rFonts w:ascii="Times New Roman" w:eastAsia="Times New Roman" w:hAnsi="Times New Roman" w:cs="Times New Roman"/>
          <w:bCs/>
          <w:color w:val="000000"/>
          <w:sz w:val="28"/>
          <w:szCs w:val="28"/>
          <w:lang w:eastAsia="ru-RU" w:bidi="ru-RU"/>
        </w:rPr>
      </w:pPr>
      <w:r w:rsidRPr="0057011C">
        <w:rPr>
          <w:rFonts w:ascii="Times New Roman" w:eastAsia="Times New Roman" w:hAnsi="Times New Roman" w:cs="Times New Roman"/>
          <w:bCs/>
          <w:color w:val="000000"/>
          <w:sz w:val="28"/>
          <w:szCs w:val="28"/>
          <w:lang w:eastAsia="ru-RU" w:bidi="ru-RU"/>
        </w:rPr>
        <w:t>В соответствии с ч.2 ст. 93 Федерального Закона №44-ФЗ не допускать нарушения сроков размещения на официальном сайте извещений о закупке у единственного поставщика установленных законодательством.</w:t>
      </w:r>
    </w:p>
    <w:p w:rsidR="00A62E6B" w:rsidRDefault="00A62E6B" w:rsidP="00A62E6B">
      <w:pPr>
        <w:pStyle w:val="30"/>
        <w:numPr>
          <w:ilvl w:val="0"/>
          <w:numId w:val="2"/>
        </w:numPr>
        <w:suppressAutoHyphens/>
        <w:spacing w:after="0" w:line="240" w:lineRule="auto"/>
        <w:ind w:left="0" w:firstLine="709"/>
        <w:jc w:val="both"/>
        <w:rPr>
          <w:rFonts w:ascii="Times New Roman" w:hAnsi="Times New Roman" w:cs="Times New Roman"/>
          <w:sz w:val="26"/>
          <w:szCs w:val="26"/>
        </w:rPr>
      </w:pPr>
      <w:r w:rsidRPr="00A62E6B">
        <w:rPr>
          <w:rFonts w:ascii="Times New Roman" w:eastAsia="Courier New" w:hAnsi="Times New Roman" w:cs="Times New Roman"/>
          <w:color w:val="000000"/>
          <w:sz w:val="28"/>
          <w:szCs w:val="28"/>
          <w:lang w:eastAsia="ru-RU" w:bidi="ru-RU"/>
        </w:rPr>
        <w:t>Работникам, ответственным за своевременность начисления и перечисления налогов, не допускать нарушения сроков перечисления, которые влекут наложение санкций контролирующих органов.</w:t>
      </w:r>
      <w:r w:rsidRPr="00A62E6B">
        <w:rPr>
          <w:rFonts w:ascii="Times New Roman" w:hAnsi="Times New Roman" w:cs="Times New Roman"/>
          <w:sz w:val="26"/>
          <w:szCs w:val="26"/>
        </w:rPr>
        <w:t xml:space="preserve"> </w:t>
      </w:r>
      <w:r w:rsidRPr="00B01E31">
        <w:rPr>
          <w:rFonts w:ascii="Times New Roman" w:hAnsi="Times New Roman" w:cs="Times New Roman"/>
          <w:sz w:val="28"/>
          <w:szCs w:val="28"/>
        </w:rPr>
        <w:t xml:space="preserve">Не допускать не целевого использования бюджетных средств на уплату пени и штрафов, в связи с чем повысить финансовую дисциплину, исполнение должностных обязанностей специалистами и внутренний контроль </w:t>
      </w:r>
      <w:r w:rsidR="00B01E31" w:rsidRPr="00B01E31">
        <w:rPr>
          <w:rFonts w:ascii="Times New Roman" w:hAnsi="Times New Roman" w:cs="Times New Roman"/>
          <w:sz w:val="28"/>
          <w:szCs w:val="28"/>
        </w:rPr>
        <w:t>директора учреждения</w:t>
      </w:r>
      <w:r w:rsidRPr="00B01E31">
        <w:rPr>
          <w:rFonts w:ascii="Times New Roman" w:hAnsi="Times New Roman" w:cs="Times New Roman"/>
          <w:sz w:val="28"/>
          <w:szCs w:val="28"/>
        </w:rPr>
        <w:t>.</w:t>
      </w:r>
      <w:r w:rsidRPr="00B60E42">
        <w:rPr>
          <w:rFonts w:ascii="Times New Roman" w:hAnsi="Times New Roman" w:cs="Times New Roman"/>
          <w:sz w:val="26"/>
          <w:szCs w:val="26"/>
        </w:rPr>
        <w:t xml:space="preserve"> </w:t>
      </w:r>
    </w:p>
    <w:p w:rsidR="00A62E6B" w:rsidRPr="004877CB" w:rsidRDefault="00B01E31" w:rsidP="00835556">
      <w:pPr>
        <w:widowControl w:val="0"/>
        <w:numPr>
          <w:ilvl w:val="0"/>
          <w:numId w:val="20"/>
        </w:numPr>
        <w:spacing w:after="0" w:line="322" w:lineRule="exact"/>
        <w:ind w:left="0" w:right="20" w:firstLine="709"/>
        <w:contextualSpacing/>
        <w:jc w:val="both"/>
        <w:rPr>
          <w:rFonts w:ascii="Times New Roman" w:eastAsia="Times New Roman" w:hAnsi="Times New Roman" w:cs="Times New Roman"/>
          <w:bCs/>
          <w:color w:val="000000"/>
          <w:sz w:val="28"/>
          <w:szCs w:val="28"/>
          <w:lang w:eastAsia="ru-RU" w:bidi="ru-RU"/>
        </w:rPr>
      </w:pPr>
      <w:r w:rsidRPr="00B01E31">
        <w:rPr>
          <w:rFonts w:ascii="Times New Roman" w:eastAsia="Times New Roman" w:hAnsi="Times New Roman" w:cs="Times New Roman"/>
          <w:color w:val="000000"/>
          <w:sz w:val="28"/>
          <w:szCs w:val="28"/>
          <w:lang w:eastAsia="ru-RU" w:bidi="ru-RU"/>
        </w:rPr>
        <w:t xml:space="preserve">Директору учреждения повысить контроль при заключении договоров </w:t>
      </w:r>
      <w:r>
        <w:rPr>
          <w:rFonts w:ascii="Times New Roman" w:eastAsia="Times New Roman" w:hAnsi="Times New Roman" w:cs="Times New Roman"/>
          <w:color w:val="000000"/>
          <w:sz w:val="28"/>
          <w:szCs w:val="28"/>
          <w:lang w:eastAsia="ru-RU" w:bidi="ru-RU"/>
        </w:rPr>
        <w:t>на</w:t>
      </w:r>
      <w:r w:rsidR="00A62E6B" w:rsidRPr="004877CB">
        <w:rPr>
          <w:rFonts w:ascii="Times New Roman" w:eastAsia="Times New Roman" w:hAnsi="Times New Roman" w:cs="Times New Roman"/>
          <w:color w:val="000000"/>
          <w:sz w:val="28"/>
          <w:szCs w:val="28"/>
          <w:lang w:eastAsia="ru-RU" w:bidi="ru-RU"/>
        </w:rPr>
        <w:t xml:space="preserve"> приобретение </w:t>
      </w:r>
      <w:r w:rsidR="00A62E6B" w:rsidRPr="004877CB">
        <w:rPr>
          <w:rFonts w:ascii="Times New Roman" w:eastAsiaTheme="minorEastAsia" w:hAnsi="Times New Roman" w:cs="Times New Roman"/>
          <w:sz w:val="28"/>
          <w:szCs w:val="28"/>
          <w:lang w:eastAsia="ru-RU"/>
        </w:rPr>
        <w:t>одноименных товаров, с одним поставщиком в один период</w:t>
      </w:r>
      <w:r w:rsidRPr="00B01E31">
        <w:rPr>
          <w:rFonts w:ascii="Times New Roman" w:eastAsiaTheme="minorEastAsia" w:hAnsi="Times New Roman" w:cs="Times New Roman"/>
          <w:sz w:val="28"/>
          <w:szCs w:val="28"/>
          <w:lang w:eastAsia="ru-RU"/>
        </w:rPr>
        <w:t xml:space="preserve"> и не допускать проведение закупок</w:t>
      </w:r>
      <w:r w:rsidR="00A62E6B" w:rsidRPr="004877CB">
        <w:rPr>
          <w:rFonts w:ascii="Times New Roman" w:eastAsiaTheme="minorEastAsia" w:hAnsi="Times New Roman" w:cs="Times New Roman"/>
          <w:sz w:val="28"/>
          <w:szCs w:val="28"/>
          <w:lang w:eastAsia="ru-RU"/>
        </w:rPr>
        <w:t xml:space="preserve"> путем разделения суммы до 100 тысяч рублей</w:t>
      </w:r>
      <w:r>
        <w:rPr>
          <w:rFonts w:ascii="Times New Roman" w:eastAsiaTheme="minorEastAsia" w:hAnsi="Times New Roman" w:cs="Times New Roman"/>
          <w:sz w:val="28"/>
          <w:szCs w:val="28"/>
          <w:lang w:eastAsia="ru-RU"/>
        </w:rPr>
        <w:t>.</w:t>
      </w:r>
    </w:p>
    <w:p w:rsidR="0056633E" w:rsidRPr="00B01E31" w:rsidRDefault="0056633E" w:rsidP="00A62E6B">
      <w:pPr>
        <w:pStyle w:val="a4"/>
        <w:widowControl w:val="0"/>
        <w:numPr>
          <w:ilvl w:val="0"/>
          <w:numId w:val="20"/>
        </w:numPr>
        <w:spacing w:after="0" w:line="322" w:lineRule="exact"/>
        <w:ind w:left="0" w:right="20" w:firstLine="709"/>
        <w:jc w:val="both"/>
        <w:rPr>
          <w:rFonts w:ascii="Times New Roman" w:eastAsia="Times New Roman" w:hAnsi="Times New Roman" w:cs="Times New Roman"/>
          <w:bCs/>
          <w:color w:val="000000"/>
          <w:sz w:val="28"/>
          <w:szCs w:val="28"/>
          <w:lang w:eastAsia="ru-RU" w:bidi="ru-RU"/>
        </w:rPr>
      </w:pPr>
      <w:r w:rsidRPr="00B01E31">
        <w:rPr>
          <w:rFonts w:ascii="Times New Roman" w:hAnsi="Times New Roman" w:cs="Times New Roman"/>
          <w:sz w:val="24"/>
          <w:szCs w:val="24"/>
        </w:rPr>
        <w:t xml:space="preserve"> </w:t>
      </w:r>
      <w:r w:rsidRPr="00B01E31">
        <w:rPr>
          <w:rFonts w:ascii="Times New Roman" w:hAnsi="Times New Roman" w:cs="Times New Roman"/>
          <w:sz w:val="28"/>
          <w:szCs w:val="28"/>
        </w:rPr>
        <w:t>Принять во внимание все замечания отраженные в акте проверки, устранить нарушения</w:t>
      </w:r>
      <w:r w:rsidRPr="00B01E31">
        <w:rPr>
          <w:rFonts w:ascii="Times New Roman" w:hAnsi="Times New Roman" w:cs="Times New Roman"/>
          <w:sz w:val="24"/>
          <w:szCs w:val="24"/>
        </w:rPr>
        <w:t>.</w:t>
      </w:r>
    </w:p>
    <w:p w:rsidR="0056633E" w:rsidRPr="00087918" w:rsidRDefault="0056633E" w:rsidP="0056633E">
      <w:pPr>
        <w:pStyle w:val="a4"/>
        <w:spacing w:after="0" w:line="276" w:lineRule="auto"/>
        <w:ind w:left="0" w:firstLine="426"/>
        <w:jc w:val="both"/>
        <w:rPr>
          <w:rFonts w:ascii="Times New Roman" w:eastAsia="Times New Roman" w:hAnsi="Times New Roman" w:cs="Times New Roman"/>
          <w:sz w:val="28"/>
          <w:szCs w:val="28"/>
          <w:lang w:eastAsia="ru-RU"/>
        </w:rPr>
      </w:pPr>
    </w:p>
    <w:p w:rsidR="0056633E" w:rsidRPr="0056633E" w:rsidRDefault="0056633E" w:rsidP="0056633E">
      <w:pPr>
        <w:spacing w:after="0" w:line="240" w:lineRule="auto"/>
        <w:ind w:firstLine="426"/>
        <w:jc w:val="both"/>
        <w:rPr>
          <w:rFonts w:ascii="Times New Roman" w:eastAsia="Times New Roman" w:hAnsi="Times New Roman" w:cs="Times New Roman"/>
          <w:iCs/>
          <w:sz w:val="28"/>
          <w:szCs w:val="28"/>
        </w:rPr>
      </w:pPr>
    </w:p>
    <w:p w:rsidR="00F16545" w:rsidRPr="00F16545" w:rsidRDefault="00F16545" w:rsidP="00F16545">
      <w:pPr>
        <w:jc w:val="center"/>
        <w:rPr>
          <w:rFonts w:ascii="Times New Roman" w:hAnsi="Times New Roman" w:cs="Times New Roman"/>
          <w:b/>
          <w:sz w:val="28"/>
          <w:szCs w:val="28"/>
        </w:rPr>
      </w:pPr>
    </w:p>
    <w:p w:rsidR="00F16545" w:rsidRPr="0056633E" w:rsidRDefault="00A366D6" w:rsidP="00766757">
      <w:pPr>
        <w:jc w:val="both"/>
        <w:rPr>
          <w:rFonts w:ascii="Times New Roman" w:hAnsi="Times New Roman" w:cs="Times New Roman"/>
          <w:b/>
          <w:sz w:val="28"/>
          <w:szCs w:val="28"/>
        </w:rPr>
      </w:pPr>
      <w:r w:rsidRPr="0056633E">
        <w:rPr>
          <w:rFonts w:ascii="Times New Roman" w:hAnsi="Times New Roman" w:cs="Times New Roman"/>
          <w:b/>
          <w:sz w:val="28"/>
          <w:szCs w:val="28"/>
        </w:rPr>
        <w:t>Приложение:</w:t>
      </w:r>
    </w:p>
    <w:p w:rsidR="00A366D6" w:rsidRPr="0056633E" w:rsidRDefault="00A366D6" w:rsidP="00A366D6">
      <w:pPr>
        <w:pStyle w:val="a4"/>
        <w:numPr>
          <w:ilvl w:val="0"/>
          <w:numId w:val="3"/>
        </w:numPr>
        <w:jc w:val="both"/>
        <w:rPr>
          <w:rFonts w:ascii="Times New Roman" w:hAnsi="Times New Roman" w:cs="Times New Roman"/>
          <w:sz w:val="28"/>
          <w:szCs w:val="28"/>
        </w:rPr>
      </w:pPr>
      <w:r w:rsidRPr="0056633E">
        <w:rPr>
          <w:rFonts w:ascii="Times New Roman" w:hAnsi="Times New Roman" w:cs="Times New Roman"/>
          <w:sz w:val="28"/>
          <w:szCs w:val="28"/>
        </w:rPr>
        <w:t xml:space="preserve">Перечень законов и иных нормативно-правовых актов Российской Федерации, Красноярского края, </w:t>
      </w:r>
      <w:r w:rsidR="00FD07F7" w:rsidRPr="0056633E">
        <w:rPr>
          <w:rFonts w:ascii="Times New Roman" w:hAnsi="Times New Roman" w:cs="Times New Roman"/>
          <w:sz w:val="28"/>
          <w:szCs w:val="28"/>
        </w:rPr>
        <w:t>Пировского района, исполнение которых проверено в ходе контрольного мероприятия.</w:t>
      </w:r>
    </w:p>
    <w:p w:rsidR="00FD07F7" w:rsidRPr="0056633E" w:rsidRDefault="00FD07F7" w:rsidP="00FD07F7">
      <w:pPr>
        <w:jc w:val="both"/>
        <w:rPr>
          <w:rFonts w:ascii="Times New Roman" w:hAnsi="Times New Roman" w:cs="Times New Roman"/>
          <w:sz w:val="28"/>
          <w:szCs w:val="28"/>
        </w:rPr>
      </w:pPr>
    </w:p>
    <w:p w:rsidR="00FD07F7" w:rsidRDefault="00FD07F7" w:rsidP="00FD07F7">
      <w:pPr>
        <w:jc w:val="both"/>
        <w:rPr>
          <w:rFonts w:ascii="Times New Roman" w:hAnsi="Times New Roman" w:cs="Times New Roman"/>
        </w:rPr>
      </w:pPr>
    </w:p>
    <w:p w:rsidR="00FD07F7" w:rsidRPr="0056633E" w:rsidRDefault="000F3475" w:rsidP="00FD07F7">
      <w:pPr>
        <w:jc w:val="both"/>
        <w:rPr>
          <w:rFonts w:ascii="Times New Roman" w:hAnsi="Times New Roman" w:cs="Times New Roman"/>
          <w:sz w:val="28"/>
          <w:szCs w:val="28"/>
        </w:rPr>
      </w:pPr>
      <w:r w:rsidRPr="0056633E">
        <w:rPr>
          <w:rFonts w:ascii="Times New Roman" w:hAnsi="Times New Roman" w:cs="Times New Roman"/>
          <w:sz w:val="28"/>
          <w:szCs w:val="28"/>
        </w:rPr>
        <w:t>Председатель контрольно-счетного</w:t>
      </w:r>
    </w:p>
    <w:p w:rsidR="000F3475" w:rsidRPr="0056633E" w:rsidRDefault="000F3475" w:rsidP="00FD07F7">
      <w:pPr>
        <w:jc w:val="both"/>
        <w:rPr>
          <w:rFonts w:ascii="Times New Roman" w:hAnsi="Times New Roman" w:cs="Times New Roman"/>
          <w:sz w:val="28"/>
          <w:szCs w:val="28"/>
        </w:rPr>
      </w:pPr>
      <w:proofErr w:type="gramStart"/>
      <w:r w:rsidRPr="0056633E">
        <w:rPr>
          <w:rFonts w:ascii="Times New Roman" w:hAnsi="Times New Roman" w:cs="Times New Roman"/>
          <w:sz w:val="28"/>
          <w:szCs w:val="28"/>
        </w:rPr>
        <w:t>органа</w:t>
      </w:r>
      <w:proofErr w:type="gramEnd"/>
      <w:r w:rsidRPr="0056633E">
        <w:rPr>
          <w:rFonts w:ascii="Times New Roman" w:hAnsi="Times New Roman" w:cs="Times New Roman"/>
          <w:sz w:val="28"/>
          <w:szCs w:val="28"/>
        </w:rPr>
        <w:t xml:space="preserve"> Пировского района                                                               О.И. Валеева</w:t>
      </w:r>
    </w:p>
    <w:p w:rsidR="00FD07F7" w:rsidRPr="0056633E" w:rsidRDefault="00FD07F7" w:rsidP="00FD07F7">
      <w:pPr>
        <w:jc w:val="both"/>
        <w:rPr>
          <w:rFonts w:ascii="Times New Roman" w:hAnsi="Times New Roman" w:cs="Times New Roman"/>
          <w:sz w:val="28"/>
          <w:szCs w:val="28"/>
        </w:rPr>
      </w:pPr>
    </w:p>
    <w:p w:rsidR="00FD07F7" w:rsidRDefault="00FD07F7" w:rsidP="00FD07F7">
      <w:pPr>
        <w:jc w:val="both"/>
        <w:rPr>
          <w:rFonts w:ascii="Times New Roman" w:hAnsi="Times New Roman" w:cs="Times New Roman"/>
        </w:rPr>
      </w:pPr>
    </w:p>
    <w:p w:rsidR="00FD07F7" w:rsidRDefault="00FD07F7" w:rsidP="00FD07F7">
      <w:pPr>
        <w:jc w:val="both"/>
        <w:rPr>
          <w:rFonts w:ascii="Times New Roman" w:hAnsi="Times New Roman" w:cs="Times New Roman"/>
        </w:rPr>
      </w:pPr>
    </w:p>
    <w:p w:rsidR="00FD07F7" w:rsidRDefault="00FD07F7" w:rsidP="00FD07F7">
      <w:pPr>
        <w:jc w:val="both"/>
        <w:rPr>
          <w:rFonts w:ascii="Times New Roman" w:hAnsi="Times New Roman" w:cs="Times New Roman"/>
        </w:rPr>
      </w:pPr>
    </w:p>
    <w:p w:rsidR="00FD07F7" w:rsidRDefault="00FD07F7" w:rsidP="00FD07F7">
      <w:pPr>
        <w:jc w:val="both"/>
        <w:rPr>
          <w:rFonts w:ascii="Times New Roman" w:hAnsi="Times New Roman" w:cs="Times New Roman"/>
        </w:rPr>
      </w:pPr>
    </w:p>
    <w:p w:rsidR="00B01E31" w:rsidRDefault="00B01E31" w:rsidP="00FD07F7">
      <w:pPr>
        <w:jc w:val="both"/>
        <w:rPr>
          <w:rFonts w:ascii="Times New Roman" w:hAnsi="Times New Roman" w:cs="Times New Roman"/>
        </w:rPr>
      </w:pPr>
    </w:p>
    <w:p w:rsidR="00B01E31" w:rsidRDefault="00B01E31" w:rsidP="00FD07F7">
      <w:pPr>
        <w:jc w:val="both"/>
        <w:rPr>
          <w:rFonts w:ascii="Times New Roman" w:hAnsi="Times New Roman" w:cs="Times New Roman"/>
        </w:rPr>
      </w:pPr>
      <w:bookmarkStart w:id="0" w:name="_GoBack"/>
      <w:bookmarkEnd w:id="0"/>
    </w:p>
    <w:p w:rsidR="00FD07F7" w:rsidRPr="003824C9" w:rsidRDefault="00FD07F7" w:rsidP="00FD07F7">
      <w:pPr>
        <w:overflowPunct w:val="0"/>
        <w:autoSpaceDE w:val="0"/>
        <w:autoSpaceDN w:val="0"/>
        <w:adjustRightInd w:val="0"/>
        <w:jc w:val="center"/>
        <w:rPr>
          <w:b/>
          <w:u w:val="single"/>
        </w:rPr>
      </w:pPr>
      <w:r w:rsidRPr="003824C9">
        <w:rPr>
          <w:b/>
          <w:u w:val="single"/>
        </w:rPr>
        <w:lastRenderedPageBreak/>
        <w:t>Перечень законодательных и других нормативных правовых актов</w:t>
      </w:r>
      <w:r w:rsidRPr="003824C9">
        <w:rPr>
          <w:b/>
        </w:rPr>
        <w:t>:</w:t>
      </w:r>
    </w:p>
    <w:p w:rsidR="00FD07F7" w:rsidRPr="003824C9" w:rsidRDefault="00FD07F7" w:rsidP="00FD07F7">
      <w:pPr>
        <w:overflowPunct w:val="0"/>
        <w:autoSpaceDE w:val="0"/>
        <w:autoSpaceDN w:val="0"/>
        <w:adjustRightInd w:val="0"/>
        <w:ind w:firstLine="567"/>
        <w:jc w:val="both"/>
      </w:pPr>
      <w:r w:rsidRPr="003824C9">
        <w:t>Бюджетный кодекс Российской Федерации (далее - БК РФ);</w:t>
      </w:r>
    </w:p>
    <w:p w:rsidR="00FD07F7" w:rsidRPr="003824C9" w:rsidRDefault="00FD07F7" w:rsidP="00FD07F7">
      <w:pPr>
        <w:widowControl w:val="0"/>
        <w:overflowPunct w:val="0"/>
        <w:autoSpaceDE w:val="0"/>
        <w:autoSpaceDN w:val="0"/>
        <w:adjustRightInd w:val="0"/>
        <w:ind w:firstLine="567"/>
        <w:jc w:val="both"/>
        <w:rPr>
          <w:lang w:val="x-none" w:eastAsia="x-none"/>
        </w:rPr>
      </w:pPr>
      <w:r w:rsidRPr="003824C9">
        <w:rPr>
          <w:lang w:val="x-none" w:eastAsia="x-none"/>
        </w:rPr>
        <w:t>Федеральный закон от 06.12.2011 № 402-ФЗ «О бухгалтерском учете» (далее – Закон от 06.12.2011  № 402 - ФЗ);</w:t>
      </w:r>
    </w:p>
    <w:p w:rsidR="00FD07F7" w:rsidRPr="003824C9" w:rsidRDefault="00FD07F7" w:rsidP="00FD07F7">
      <w:pPr>
        <w:widowControl w:val="0"/>
        <w:overflowPunct w:val="0"/>
        <w:autoSpaceDE w:val="0"/>
        <w:autoSpaceDN w:val="0"/>
        <w:adjustRightInd w:val="0"/>
        <w:ind w:firstLine="567"/>
        <w:jc w:val="both"/>
        <w:rPr>
          <w:lang w:val="x-none" w:eastAsia="x-none"/>
        </w:rPr>
      </w:pPr>
      <w:r w:rsidRPr="003824C9">
        <w:rPr>
          <w:lang w:val="x-none" w:eastAsia="x-none"/>
        </w:rPr>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утверждённая Приказом Минфина Российской Федерации от 01.12.2010 № 157н (далее – Инструкция от 01.12.2010 № 157н);</w:t>
      </w:r>
    </w:p>
    <w:p w:rsidR="00FD07F7" w:rsidRPr="003824C9" w:rsidRDefault="00FD07F7" w:rsidP="00FD07F7">
      <w:pPr>
        <w:widowControl w:val="0"/>
        <w:overflowPunct w:val="0"/>
        <w:autoSpaceDE w:val="0"/>
        <w:autoSpaceDN w:val="0"/>
        <w:adjustRightInd w:val="0"/>
        <w:ind w:firstLine="567"/>
        <w:jc w:val="both"/>
        <w:rPr>
          <w:lang w:val="x-none" w:eastAsia="x-none"/>
        </w:rPr>
      </w:pPr>
      <w:r w:rsidRPr="003824C9">
        <w:rPr>
          <w:lang w:val="x-none" w:eastAsia="x-none"/>
        </w:rPr>
        <w:t xml:space="preserve"> Инструкция по применению Плана счетов бюджетного учета, утвержденная Приказом Минфина России от 06.12.2010 № 162н (далее – Инструкция от 06.12.2010 № 162н);</w:t>
      </w:r>
    </w:p>
    <w:p w:rsidR="00FD07F7" w:rsidRPr="003824C9" w:rsidRDefault="00FD07F7" w:rsidP="00FD07F7">
      <w:pPr>
        <w:widowControl w:val="0"/>
        <w:overflowPunct w:val="0"/>
        <w:autoSpaceDE w:val="0"/>
        <w:autoSpaceDN w:val="0"/>
        <w:adjustRightInd w:val="0"/>
        <w:ind w:firstLine="567"/>
        <w:jc w:val="both"/>
        <w:rPr>
          <w:lang w:val="x-none" w:eastAsia="x-none"/>
        </w:rPr>
      </w:pPr>
      <w:r w:rsidRPr="003824C9">
        <w:rPr>
          <w:lang w:val="x-none" w:eastAsia="x-none"/>
        </w:rPr>
        <w:t xml:space="preserve">  Методические указания по инвентаризации имущества и финансовых обязательств, утвержденные приказом Минфина РФ от 13.06.1995 № 49 (далее – Методические указания от 13.06.1995 № 49);</w:t>
      </w:r>
    </w:p>
    <w:p w:rsidR="00FD07F7" w:rsidRPr="00274592" w:rsidRDefault="00FD07F7" w:rsidP="00FD07F7">
      <w:pPr>
        <w:widowControl w:val="0"/>
        <w:overflowPunct w:val="0"/>
        <w:autoSpaceDE w:val="0"/>
        <w:autoSpaceDN w:val="0"/>
        <w:adjustRightInd w:val="0"/>
        <w:ind w:firstLine="567"/>
        <w:jc w:val="both"/>
        <w:rPr>
          <w:color w:val="C0504D"/>
        </w:rPr>
      </w:pPr>
      <w:r w:rsidRPr="00274592">
        <w:rPr>
          <w:lang w:val="x-none" w:eastAsia="x-none"/>
        </w:rPr>
        <w:t xml:space="preserve"> </w:t>
      </w:r>
      <w:r w:rsidRPr="00274592">
        <w:rPr>
          <w:color w:val="000000"/>
        </w:rPr>
        <w:t>Указания о порядке применения бюджетной классификации Российской Федерации, утвержденные Приказом Минфина России от 01.07.2013 № 65н (далее – Инструкция от 01.07.2013 № 65н)</w:t>
      </w:r>
      <w:r w:rsidRPr="00274592">
        <w:rPr>
          <w:color w:val="000000"/>
          <w:szCs w:val="28"/>
        </w:rPr>
        <w:t xml:space="preserve"> (с изменениями, утвержденными </w:t>
      </w:r>
      <w:r w:rsidRPr="00274592">
        <w:rPr>
          <w:szCs w:val="28"/>
        </w:rPr>
        <w:t>Приказом Минфина России от 01.03.2017 N 27н)</w:t>
      </w:r>
      <w:r w:rsidRPr="00274592">
        <w:rPr>
          <w:color w:val="000000"/>
        </w:rPr>
        <w:t xml:space="preserve">;  </w:t>
      </w:r>
    </w:p>
    <w:p w:rsidR="00FD07F7" w:rsidRDefault="00FD07F7" w:rsidP="00FD07F7">
      <w:pPr>
        <w:widowControl w:val="0"/>
        <w:overflowPunct w:val="0"/>
        <w:autoSpaceDE w:val="0"/>
        <w:autoSpaceDN w:val="0"/>
        <w:adjustRightInd w:val="0"/>
        <w:ind w:firstLine="567"/>
        <w:jc w:val="both"/>
        <w:rPr>
          <w:b/>
          <w:lang w:val="x-none" w:eastAsia="x-none"/>
        </w:rPr>
      </w:pPr>
      <w:r w:rsidRPr="00274592">
        <w:rPr>
          <w:lang w:val="x-none" w:eastAsia="x-none"/>
        </w:rPr>
        <w:t xml:space="preserve">Приказ Минфина Российской Федерации от </w:t>
      </w:r>
      <w:r w:rsidRPr="00274592">
        <w:rPr>
          <w:lang w:eastAsia="x-none"/>
        </w:rPr>
        <w:t>30</w:t>
      </w:r>
      <w:r w:rsidRPr="00274592">
        <w:rPr>
          <w:lang w:val="x-none" w:eastAsia="x-none"/>
        </w:rPr>
        <w:t>.</w:t>
      </w:r>
      <w:r w:rsidRPr="00274592">
        <w:rPr>
          <w:lang w:eastAsia="x-none"/>
        </w:rPr>
        <w:t>03</w:t>
      </w:r>
      <w:r w:rsidRPr="00274592">
        <w:rPr>
          <w:lang w:val="x-none" w:eastAsia="x-none"/>
        </w:rPr>
        <w:t>.201</w:t>
      </w:r>
      <w:r w:rsidRPr="00274592">
        <w:rPr>
          <w:lang w:eastAsia="x-none"/>
        </w:rPr>
        <w:t>5</w:t>
      </w:r>
      <w:r w:rsidRPr="00274592">
        <w:rPr>
          <w:lang w:val="x-none" w:eastAsia="x-none"/>
        </w:rPr>
        <w:t xml:space="preserve"> № </w:t>
      </w:r>
      <w:r w:rsidRPr="00274592">
        <w:rPr>
          <w:lang w:eastAsia="x-none"/>
        </w:rPr>
        <w:t>52</w:t>
      </w:r>
      <w:r w:rsidRPr="00274592">
        <w:rPr>
          <w:lang w:val="x-none" w:eastAsia="x-none"/>
        </w:rPr>
        <w:t>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w:t>
      </w:r>
      <w:r w:rsidRPr="00274592">
        <w:rPr>
          <w:color w:val="C0504D"/>
          <w:lang w:val="x-none" w:eastAsia="x-none"/>
        </w:rPr>
        <w:t xml:space="preserve"> </w:t>
      </w:r>
      <w:r w:rsidRPr="00274592">
        <w:rPr>
          <w:lang w:val="x-none" w:eastAsia="x-none"/>
        </w:rPr>
        <w:t xml:space="preserve">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Инструкция от </w:t>
      </w:r>
      <w:r w:rsidRPr="00274592">
        <w:rPr>
          <w:lang w:eastAsia="x-none"/>
        </w:rPr>
        <w:t>30.03.2015г</w:t>
      </w:r>
      <w:r w:rsidRPr="00274592">
        <w:rPr>
          <w:lang w:val="x-none" w:eastAsia="x-none"/>
        </w:rPr>
        <w:t xml:space="preserve"> № </w:t>
      </w:r>
      <w:r w:rsidRPr="00274592">
        <w:rPr>
          <w:lang w:eastAsia="x-none"/>
        </w:rPr>
        <w:t>52</w:t>
      </w:r>
      <w:r w:rsidRPr="00274592">
        <w:rPr>
          <w:lang w:val="x-none" w:eastAsia="x-none"/>
        </w:rPr>
        <w:t>н);</w:t>
      </w:r>
      <w:r w:rsidRPr="00274592">
        <w:rPr>
          <w:b/>
          <w:lang w:val="x-none" w:eastAsia="x-none"/>
        </w:rPr>
        <w:t xml:space="preserve"> </w:t>
      </w:r>
    </w:p>
    <w:p w:rsidR="008C66FE" w:rsidRPr="008C66FE" w:rsidRDefault="008C66FE" w:rsidP="00FD07F7">
      <w:pPr>
        <w:widowControl w:val="0"/>
        <w:overflowPunct w:val="0"/>
        <w:autoSpaceDE w:val="0"/>
        <w:autoSpaceDN w:val="0"/>
        <w:adjustRightInd w:val="0"/>
        <w:ind w:firstLine="567"/>
        <w:jc w:val="both"/>
        <w:rPr>
          <w:lang w:eastAsia="x-none"/>
        </w:rPr>
      </w:pPr>
      <w:r w:rsidRPr="008C66FE">
        <w:rPr>
          <w:lang w:eastAsia="x-none"/>
        </w:rPr>
        <w:t>Приказ</w:t>
      </w:r>
      <w:r>
        <w:rPr>
          <w:b/>
          <w:lang w:eastAsia="x-none"/>
        </w:rPr>
        <w:t xml:space="preserve"> </w:t>
      </w:r>
      <w:r w:rsidRPr="00274592">
        <w:rPr>
          <w:lang w:val="x-none" w:eastAsia="x-none"/>
        </w:rPr>
        <w:t>Минфина Российской Федерации</w:t>
      </w:r>
      <w:r>
        <w:rPr>
          <w:lang w:eastAsia="x-none"/>
        </w:rPr>
        <w:t xml:space="preserve"> от 25 марта 2011г.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FD07F7" w:rsidRDefault="00FD07F7" w:rsidP="00FD07F7">
      <w:pPr>
        <w:jc w:val="both"/>
        <w:rPr>
          <w:rFonts w:ascii="Times New Roman" w:hAnsi="Times New Roman" w:cs="Times New Roman"/>
        </w:rPr>
      </w:pPr>
    </w:p>
    <w:p w:rsidR="00FD07F7" w:rsidRPr="00FD07F7" w:rsidRDefault="00FD07F7" w:rsidP="00FD07F7">
      <w:pPr>
        <w:jc w:val="both"/>
        <w:rPr>
          <w:rFonts w:ascii="Times New Roman" w:hAnsi="Times New Roman" w:cs="Times New Roman"/>
        </w:rPr>
      </w:pPr>
    </w:p>
    <w:p w:rsidR="00F16545" w:rsidRDefault="00F16545" w:rsidP="00F16545">
      <w:pPr>
        <w:jc w:val="right"/>
      </w:pPr>
    </w:p>
    <w:sectPr w:rsidR="00F16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F34BE"/>
    <w:multiLevelType w:val="hybridMultilevel"/>
    <w:tmpl w:val="B6F454CA"/>
    <w:lvl w:ilvl="0" w:tplc="DA929FB6">
      <w:start w:val="3"/>
      <w:numFmt w:val="decimal"/>
      <w:lvlText w:val="%1."/>
      <w:lvlJc w:val="left"/>
      <w:pPr>
        <w:ind w:left="885" w:hanging="360"/>
      </w:pPr>
      <w:rPr>
        <w:rFonts w:eastAsiaTheme="minorHAnsi"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0D703409"/>
    <w:multiLevelType w:val="hybridMultilevel"/>
    <w:tmpl w:val="25DA6F3C"/>
    <w:lvl w:ilvl="0" w:tplc="DA929FB6">
      <w:start w:val="3"/>
      <w:numFmt w:val="decimal"/>
      <w:lvlText w:val="%1."/>
      <w:lvlJc w:val="left"/>
      <w:pPr>
        <w:ind w:left="885" w:hanging="360"/>
      </w:pPr>
      <w:rPr>
        <w:rFonts w:eastAsiaTheme="minorHAnsi"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19C01180"/>
    <w:multiLevelType w:val="hybridMultilevel"/>
    <w:tmpl w:val="C94614DC"/>
    <w:lvl w:ilvl="0" w:tplc="721C1AE2">
      <w:start w:val="3"/>
      <w:numFmt w:val="decimal"/>
      <w:lvlText w:val="%1."/>
      <w:lvlJc w:val="left"/>
      <w:pPr>
        <w:ind w:left="885" w:hanging="360"/>
      </w:pPr>
      <w:rPr>
        <w:rFonts w:eastAsiaTheme="minorHAnsi"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1CDE3071"/>
    <w:multiLevelType w:val="multilevel"/>
    <w:tmpl w:val="53520004"/>
    <w:lvl w:ilvl="0">
      <w:start w:val="1"/>
      <w:numFmt w:val="decimal"/>
      <w:lvlText w:val="%1."/>
      <w:lvlJc w:val="left"/>
      <w:pPr>
        <w:ind w:left="380" w:hanging="360"/>
      </w:pPr>
      <w:rPr>
        <w:rFonts w:hint="default"/>
        <w:sz w:val="24"/>
        <w:szCs w:val="24"/>
      </w:rPr>
    </w:lvl>
    <w:lvl w:ilvl="1">
      <w:start w:val="2"/>
      <w:numFmt w:val="decimal"/>
      <w:isLgl/>
      <w:lvlText w:val="%1.%2"/>
      <w:lvlJc w:val="left"/>
      <w:pPr>
        <w:ind w:left="395" w:hanging="375"/>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4">
    <w:nsid w:val="1FCA3A20"/>
    <w:multiLevelType w:val="hybridMultilevel"/>
    <w:tmpl w:val="9E743A9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560BD0"/>
    <w:multiLevelType w:val="hybridMultilevel"/>
    <w:tmpl w:val="938852DC"/>
    <w:lvl w:ilvl="0" w:tplc="BD422C3E">
      <w:start w:val="2"/>
      <w:numFmt w:val="decimal"/>
      <w:lvlText w:val="%1."/>
      <w:lvlJc w:val="left"/>
      <w:pPr>
        <w:ind w:left="1211" w:hanging="360"/>
      </w:pPr>
      <w:rPr>
        <w:rFonts w:ascii="Times New Roman" w:eastAsia="Times New Roman" w:hAnsi="Times New Roman" w:cs="Times New Roman" w:hint="default"/>
        <w:i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26B1E6C"/>
    <w:multiLevelType w:val="hybridMultilevel"/>
    <w:tmpl w:val="D27EE0A6"/>
    <w:lvl w:ilvl="0" w:tplc="C7FA79E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55DC1"/>
    <w:multiLevelType w:val="hybridMultilevel"/>
    <w:tmpl w:val="3464623A"/>
    <w:lvl w:ilvl="0" w:tplc="0DE08DE0">
      <w:start w:val="4"/>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DA5070"/>
    <w:multiLevelType w:val="hybridMultilevel"/>
    <w:tmpl w:val="F8ECFFEC"/>
    <w:lvl w:ilvl="0" w:tplc="0B865810">
      <w:start w:val="1"/>
      <w:numFmt w:val="decimal"/>
      <w:lvlText w:val="%1."/>
      <w:lvlJc w:val="left"/>
      <w:pPr>
        <w:ind w:left="1214" w:hanging="705"/>
      </w:pPr>
      <w:rPr>
        <w:rFonts w:hint="default"/>
      </w:r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9">
    <w:nsid w:val="3B5443B9"/>
    <w:multiLevelType w:val="hybridMultilevel"/>
    <w:tmpl w:val="1E86423A"/>
    <w:lvl w:ilvl="0" w:tplc="4868351A">
      <w:start w:val="3"/>
      <w:numFmt w:val="decimal"/>
      <w:lvlText w:val="%1."/>
      <w:lvlJc w:val="left"/>
      <w:pPr>
        <w:ind w:left="12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392183"/>
    <w:multiLevelType w:val="hybridMultilevel"/>
    <w:tmpl w:val="BA9455E2"/>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11">
    <w:nsid w:val="404276E4"/>
    <w:multiLevelType w:val="hybridMultilevel"/>
    <w:tmpl w:val="4C1C39E6"/>
    <w:lvl w:ilvl="0" w:tplc="F5CC3D54">
      <w:start w:val="3"/>
      <w:numFmt w:val="decimal"/>
      <w:lvlText w:val="%1."/>
      <w:lvlJc w:val="left"/>
      <w:pPr>
        <w:ind w:left="885" w:hanging="360"/>
      </w:pPr>
      <w:rPr>
        <w:rFonts w:eastAsiaTheme="minorHAnsi"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5BF7626B"/>
    <w:multiLevelType w:val="hybridMultilevel"/>
    <w:tmpl w:val="F9001634"/>
    <w:lvl w:ilvl="0" w:tplc="EC3C63E0">
      <w:start w:val="1"/>
      <w:numFmt w:val="decimal"/>
      <w:lvlText w:val="%1."/>
      <w:lvlJc w:val="left"/>
      <w:pPr>
        <w:ind w:left="2345" w:hanging="360"/>
      </w:pPr>
      <w:rPr>
        <w:rFonts w:eastAsiaTheme="minorHAnsi"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3">
    <w:nsid w:val="62BA4913"/>
    <w:multiLevelType w:val="multilevel"/>
    <w:tmpl w:val="6938FA08"/>
    <w:lvl w:ilvl="0">
      <w:start w:val="6"/>
      <w:numFmt w:val="decimal"/>
      <w:lvlText w:val="%1"/>
      <w:lvlJc w:val="left"/>
      <w:pPr>
        <w:ind w:left="375" w:hanging="375"/>
      </w:pPr>
      <w:rPr>
        <w:rFonts w:eastAsia="Times New Roman" w:hint="default"/>
      </w:rPr>
    </w:lvl>
    <w:lvl w:ilvl="1">
      <w:start w:val="9"/>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4">
    <w:nsid w:val="6DE07539"/>
    <w:multiLevelType w:val="hybridMultilevel"/>
    <w:tmpl w:val="C81C97B4"/>
    <w:lvl w:ilvl="0" w:tplc="7DE8A77A">
      <w:start w:val="2"/>
      <w:numFmt w:val="decimal"/>
      <w:lvlText w:val="%1."/>
      <w:lvlJc w:val="left"/>
      <w:pPr>
        <w:ind w:left="1211"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3248A4"/>
    <w:multiLevelType w:val="hybridMultilevel"/>
    <w:tmpl w:val="181AF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007AA7"/>
    <w:multiLevelType w:val="hybridMultilevel"/>
    <w:tmpl w:val="9A00927E"/>
    <w:lvl w:ilvl="0" w:tplc="4868351A">
      <w:start w:val="3"/>
      <w:numFmt w:val="decimal"/>
      <w:lvlText w:val="%1."/>
      <w:lvlJc w:val="left"/>
      <w:pPr>
        <w:ind w:left="12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F868F7"/>
    <w:multiLevelType w:val="multilevel"/>
    <w:tmpl w:val="442805C4"/>
    <w:lvl w:ilvl="0">
      <w:start w:val="6"/>
      <w:numFmt w:val="decimal"/>
      <w:lvlText w:val="%1"/>
      <w:lvlJc w:val="left"/>
      <w:pPr>
        <w:ind w:left="375" w:hanging="375"/>
      </w:pPr>
      <w:rPr>
        <w:rFonts w:eastAsia="Times New Roman" w:hint="default"/>
      </w:rPr>
    </w:lvl>
    <w:lvl w:ilvl="1">
      <w:start w:val="4"/>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8">
    <w:nsid w:val="79686E55"/>
    <w:multiLevelType w:val="hybridMultilevel"/>
    <w:tmpl w:val="CB32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7D361C"/>
    <w:multiLevelType w:val="hybridMultilevel"/>
    <w:tmpl w:val="C29696EC"/>
    <w:lvl w:ilvl="0" w:tplc="D56C270E">
      <w:start w:val="3"/>
      <w:numFmt w:val="decimal"/>
      <w:lvlText w:val="%1."/>
      <w:lvlJc w:val="left"/>
      <w:pPr>
        <w:ind w:left="885" w:hanging="360"/>
      </w:pPr>
      <w:rPr>
        <w:rFonts w:eastAsiaTheme="minorHAnsi"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3"/>
  </w:num>
  <w:num w:numId="2">
    <w:abstractNumId w:val="18"/>
  </w:num>
  <w:num w:numId="3">
    <w:abstractNumId w:val="15"/>
  </w:num>
  <w:num w:numId="4">
    <w:abstractNumId w:val="8"/>
  </w:num>
  <w:num w:numId="5">
    <w:abstractNumId w:val="17"/>
  </w:num>
  <w:num w:numId="6">
    <w:abstractNumId w:val="13"/>
  </w:num>
  <w:num w:numId="7">
    <w:abstractNumId w:val="5"/>
  </w:num>
  <w:num w:numId="8">
    <w:abstractNumId w:val="9"/>
  </w:num>
  <w:num w:numId="9">
    <w:abstractNumId w:val="12"/>
  </w:num>
  <w:num w:numId="10">
    <w:abstractNumId w:val="16"/>
  </w:num>
  <w:num w:numId="11">
    <w:abstractNumId w:val="4"/>
  </w:num>
  <w:num w:numId="12">
    <w:abstractNumId w:val="10"/>
  </w:num>
  <w:num w:numId="13">
    <w:abstractNumId w:val="2"/>
  </w:num>
  <w:num w:numId="14">
    <w:abstractNumId w:val="11"/>
  </w:num>
  <w:num w:numId="15">
    <w:abstractNumId w:val="19"/>
  </w:num>
  <w:num w:numId="16">
    <w:abstractNumId w:val="7"/>
  </w:num>
  <w:num w:numId="17">
    <w:abstractNumId w:val="1"/>
  </w:num>
  <w:num w:numId="18">
    <w:abstractNumId w:val="14"/>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C7"/>
    <w:rsid w:val="00002D0C"/>
    <w:rsid w:val="00087918"/>
    <w:rsid w:val="000B5F0D"/>
    <w:rsid w:val="000F3475"/>
    <w:rsid w:val="002206B2"/>
    <w:rsid w:val="002216D8"/>
    <w:rsid w:val="00221E7A"/>
    <w:rsid w:val="002C446E"/>
    <w:rsid w:val="003860DE"/>
    <w:rsid w:val="003D3928"/>
    <w:rsid w:val="003E1BC7"/>
    <w:rsid w:val="004877CB"/>
    <w:rsid w:val="004C2DF4"/>
    <w:rsid w:val="00503501"/>
    <w:rsid w:val="005448FC"/>
    <w:rsid w:val="0056633E"/>
    <w:rsid w:val="0057011C"/>
    <w:rsid w:val="0062160F"/>
    <w:rsid w:val="00633ACE"/>
    <w:rsid w:val="006B5D3A"/>
    <w:rsid w:val="00733A13"/>
    <w:rsid w:val="00766757"/>
    <w:rsid w:val="007B4B1A"/>
    <w:rsid w:val="0088348F"/>
    <w:rsid w:val="008C66FE"/>
    <w:rsid w:val="00931D0D"/>
    <w:rsid w:val="009D4525"/>
    <w:rsid w:val="00A366D6"/>
    <w:rsid w:val="00A62E6B"/>
    <w:rsid w:val="00A7511A"/>
    <w:rsid w:val="00AF321A"/>
    <w:rsid w:val="00B01E31"/>
    <w:rsid w:val="00B108F5"/>
    <w:rsid w:val="00B4644A"/>
    <w:rsid w:val="00B50A63"/>
    <w:rsid w:val="00B75D20"/>
    <w:rsid w:val="00C16ABD"/>
    <w:rsid w:val="00C63E8B"/>
    <w:rsid w:val="00C656A1"/>
    <w:rsid w:val="00CE2605"/>
    <w:rsid w:val="00D06D4A"/>
    <w:rsid w:val="00DA5638"/>
    <w:rsid w:val="00DB7966"/>
    <w:rsid w:val="00E27900"/>
    <w:rsid w:val="00F16545"/>
    <w:rsid w:val="00F74AEA"/>
    <w:rsid w:val="00FD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EC886-5B19-4DAE-BDC2-89A1FF40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F16545"/>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F16545"/>
    <w:pPr>
      <w:widowControl w:val="0"/>
      <w:shd w:val="clear" w:color="auto" w:fill="FFFFFF"/>
      <w:spacing w:before="1800" w:after="0" w:line="322" w:lineRule="exact"/>
      <w:jc w:val="center"/>
    </w:pPr>
    <w:rPr>
      <w:rFonts w:ascii="Times New Roman" w:eastAsia="Times New Roman" w:hAnsi="Times New Roman" w:cs="Times New Roman"/>
      <w:sz w:val="26"/>
      <w:szCs w:val="26"/>
    </w:rPr>
  </w:style>
  <w:style w:type="paragraph" w:styleId="a4">
    <w:name w:val="List Paragraph"/>
    <w:basedOn w:val="a"/>
    <w:uiPriority w:val="34"/>
    <w:qFormat/>
    <w:rsid w:val="00F16545"/>
    <w:pPr>
      <w:ind w:left="720"/>
      <w:contextualSpacing/>
    </w:pPr>
  </w:style>
  <w:style w:type="paragraph" w:styleId="a5">
    <w:name w:val="Balloon Text"/>
    <w:basedOn w:val="a"/>
    <w:link w:val="a6"/>
    <w:uiPriority w:val="99"/>
    <w:semiHidden/>
    <w:unhideWhenUsed/>
    <w:rsid w:val="000F34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F3475"/>
    <w:rPr>
      <w:rFonts w:ascii="Segoe UI" w:hAnsi="Segoe UI" w:cs="Segoe UI"/>
      <w:sz w:val="18"/>
      <w:szCs w:val="18"/>
    </w:rPr>
  </w:style>
  <w:style w:type="paragraph" w:styleId="a7">
    <w:name w:val="Revision"/>
    <w:hidden/>
    <w:uiPriority w:val="99"/>
    <w:semiHidden/>
    <w:rsid w:val="00B50A63"/>
    <w:pPr>
      <w:spacing w:after="0" w:line="240" w:lineRule="auto"/>
    </w:pPr>
  </w:style>
  <w:style w:type="character" w:styleId="a8">
    <w:name w:val="Strong"/>
    <w:qFormat/>
    <w:rsid w:val="00087918"/>
    <w:rPr>
      <w:b/>
      <w:bCs/>
    </w:rPr>
  </w:style>
  <w:style w:type="paragraph" w:customStyle="1" w:styleId="ConsPlusTitle">
    <w:name w:val="ConsPlusTitle"/>
    <w:rsid w:val="00C65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B108F5"/>
    <w:pPr>
      <w:autoSpaceDE w:val="0"/>
      <w:autoSpaceDN w:val="0"/>
      <w:adjustRightInd w:val="0"/>
      <w:spacing w:after="0" w:line="240" w:lineRule="auto"/>
    </w:pPr>
    <w:rPr>
      <w:rFonts w:ascii="Calibri" w:eastAsia="Calibri" w:hAnsi="Calibri" w:cs="Times New Roman"/>
      <w:sz w:val="28"/>
      <w:szCs w:val="28"/>
    </w:rPr>
  </w:style>
  <w:style w:type="character" w:customStyle="1" w:styleId="2">
    <w:name w:val="Основной текст (2)_"/>
    <w:basedOn w:val="a0"/>
    <w:link w:val="20"/>
    <w:rsid w:val="00B108F5"/>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108F5"/>
    <w:pPr>
      <w:widowControl w:val="0"/>
      <w:shd w:val="clear" w:color="auto" w:fill="FFFFFF"/>
      <w:spacing w:after="2520" w:line="322" w:lineRule="exact"/>
      <w:jc w:val="center"/>
    </w:pPr>
    <w:rPr>
      <w:rFonts w:ascii="Times New Roman" w:eastAsia="Times New Roman" w:hAnsi="Times New Roman" w:cs="Times New Roman"/>
      <w:b/>
      <w:bCs/>
      <w:sz w:val="26"/>
      <w:szCs w:val="26"/>
    </w:rPr>
  </w:style>
  <w:style w:type="paragraph" w:styleId="30">
    <w:name w:val="Body Text Indent 3"/>
    <w:basedOn w:val="a"/>
    <w:link w:val="31"/>
    <w:uiPriority w:val="99"/>
    <w:unhideWhenUsed/>
    <w:rsid w:val="00A62E6B"/>
    <w:pPr>
      <w:spacing w:after="120"/>
      <w:ind w:left="283"/>
    </w:pPr>
    <w:rPr>
      <w:sz w:val="16"/>
      <w:szCs w:val="16"/>
    </w:rPr>
  </w:style>
  <w:style w:type="character" w:customStyle="1" w:styleId="31">
    <w:name w:val="Основной текст с отступом 3 Знак"/>
    <w:basedOn w:val="a0"/>
    <w:link w:val="30"/>
    <w:uiPriority w:val="99"/>
    <w:rsid w:val="00A62E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1</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Ревизор</dc:creator>
  <cp:keywords/>
  <dc:description/>
  <cp:lastModifiedBy>Совет</cp:lastModifiedBy>
  <cp:revision>26</cp:revision>
  <cp:lastPrinted>2018-10-24T03:00:00Z</cp:lastPrinted>
  <dcterms:created xsi:type="dcterms:W3CDTF">2017-07-26T06:55:00Z</dcterms:created>
  <dcterms:modified xsi:type="dcterms:W3CDTF">2019-07-25T09:27:00Z</dcterms:modified>
</cp:coreProperties>
</file>